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BED7F93" w:rsidR="00A941DF" w:rsidRPr="00EE006E" w:rsidRDefault="00AE0E8B" w:rsidP="00A941DF">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w:t>
      </w:r>
      <w:r w:rsidR="00CD4610">
        <w:rPr>
          <w:b/>
          <w:sz w:val="24"/>
          <w:szCs w:val="24"/>
          <w:lang w:eastAsia="ko-KR"/>
        </w:rPr>
        <w:t>8</w:t>
      </w:r>
      <w:r w:rsidR="00CA0535">
        <w:rPr>
          <w:b/>
          <w:sz w:val="24"/>
          <w:szCs w:val="24"/>
          <w:lang w:eastAsia="ko-KR"/>
        </w:rPr>
        <w:t>bis</w:t>
      </w:r>
      <w:r w:rsidR="00A941DF" w:rsidRPr="00121C7F">
        <w:rPr>
          <w:rFonts w:hint="eastAsia"/>
          <w:b/>
          <w:sz w:val="24"/>
          <w:szCs w:val="24"/>
          <w:lang w:eastAsia="ko-KR"/>
        </w:rPr>
        <w:tab/>
      </w:r>
      <w:r w:rsidR="00AC06FE" w:rsidRPr="00AC06FE">
        <w:rPr>
          <w:b/>
          <w:sz w:val="24"/>
          <w:szCs w:val="24"/>
          <w:lang w:eastAsia="ko-KR"/>
        </w:rPr>
        <w:t>R1-</w:t>
      </w:r>
      <w:r w:rsidR="00B63EF3" w:rsidRPr="00B63EF3">
        <w:rPr>
          <w:b/>
          <w:sz w:val="24"/>
          <w:szCs w:val="24"/>
          <w:lang w:eastAsia="ko-KR"/>
        </w:rPr>
        <w:t>19</w:t>
      </w:r>
      <w:r w:rsidR="002722A5">
        <w:rPr>
          <w:b/>
          <w:sz w:val="24"/>
          <w:szCs w:val="24"/>
          <w:lang w:eastAsia="ko-KR"/>
        </w:rPr>
        <w:t>10497</w:t>
      </w:r>
      <w:r w:rsidR="00B63EF3" w:rsidRPr="00B63EF3" w:rsidDel="00B63EF3">
        <w:rPr>
          <w:rFonts w:hint="eastAsia"/>
          <w:b/>
          <w:sz w:val="24"/>
          <w:szCs w:val="24"/>
          <w:lang w:eastAsia="ko-KR"/>
        </w:rPr>
        <w:t xml:space="preserve"> </w:t>
      </w:r>
    </w:p>
    <w:bookmarkEnd w:id="0"/>
    <w:bookmarkEnd w:id="1"/>
    <w:p w14:paraId="38D4F591" w14:textId="79AEE75F" w:rsidR="00A941DF" w:rsidRDefault="007073E5" w:rsidP="00A941DF">
      <w:pPr>
        <w:tabs>
          <w:tab w:val="left" w:pos="1985"/>
        </w:tabs>
        <w:rPr>
          <w:rFonts w:ascii="Arial" w:hAnsi="Arial"/>
          <w:b/>
          <w:bCs/>
          <w:noProof/>
          <w:sz w:val="24"/>
          <w:szCs w:val="24"/>
        </w:rPr>
      </w:pPr>
      <w:r>
        <w:rPr>
          <w:rFonts w:ascii="Arial" w:hAnsi="Arial"/>
          <w:b/>
          <w:bCs/>
          <w:noProof/>
          <w:sz w:val="24"/>
          <w:szCs w:val="24"/>
        </w:rPr>
        <w:t>Ch</w:t>
      </w:r>
      <w:r w:rsidR="006279C6">
        <w:rPr>
          <w:rFonts w:ascii="Arial" w:hAnsi="Arial"/>
          <w:b/>
          <w:bCs/>
          <w:noProof/>
          <w:sz w:val="24"/>
          <w:szCs w:val="24"/>
        </w:rPr>
        <w:t>on</w:t>
      </w:r>
      <w:r w:rsidR="00E64764">
        <w:rPr>
          <w:rFonts w:ascii="Arial" w:hAnsi="Arial"/>
          <w:b/>
          <w:bCs/>
          <w:noProof/>
          <w:sz w:val="24"/>
          <w:szCs w:val="24"/>
        </w:rPr>
        <w:t>g</w:t>
      </w:r>
      <w:r w:rsidR="006279C6">
        <w:rPr>
          <w:rFonts w:ascii="Arial" w:hAnsi="Arial"/>
          <w:b/>
          <w:bCs/>
          <w:noProof/>
          <w:sz w:val="24"/>
          <w:szCs w:val="24"/>
        </w:rPr>
        <w:t>qing</w:t>
      </w:r>
      <w:r w:rsidR="00D618AB" w:rsidRPr="00D618AB">
        <w:rPr>
          <w:rFonts w:ascii="Arial" w:hAnsi="Arial"/>
          <w:b/>
          <w:bCs/>
          <w:noProof/>
          <w:sz w:val="24"/>
          <w:szCs w:val="24"/>
        </w:rPr>
        <w:t xml:space="preserve">, </w:t>
      </w:r>
      <w:r w:rsidR="006279C6">
        <w:rPr>
          <w:rFonts w:ascii="Arial" w:hAnsi="Arial"/>
          <w:b/>
          <w:bCs/>
          <w:noProof/>
          <w:sz w:val="24"/>
          <w:szCs w:val="24"/>
        </w:rPr>
        <w:t>China</w:t>
      </w:r>
      <w:r w:rsidR="00D618AB" w:rsidRPr="00D618AB">
        <w:rPr>
          <w:rFonts w:ascii="Arial" w:hAnsi="Arial"/>
          <w:b/>
          <w:bCs/>
          <w:noProof/>
          <w:sz w:val="24"/>
          <w:szCs w:val="24"/>
        </w:rPr>
        <w:t xml:space="preserve">, </w:t>
      </w:r>
      <w:r w:rsidR="006279C6">
        <w:rPr>
          <w:rFonts w:ascii="Arial" w:hAnsi="Arial"/>
          <w:b/>
          <w:bCs/>
          <w:noProof/>
          <w:sz w:val="24"/>
          <w:szCs w:val="24"/>
        </w:rPr>
        <w:t>October</w:t>
      </w:r>
      <w:r w:rsidR="003E39A7">
        <w:rPr>
          <w:rFonts w:ascii="Arial" w:hAnsi="Arial" w:hint="eastAsia"/>
          <w:b/>
          <w:bCs/>
          <w:noProof/>
          <w:sz w:val="24"/>
          <w:szCs w:val="24"/>
        </w:rPr>
        <w:t xml:space="preserve"> </w:t>
      </w:r>
      <w:r w:rsidR="006279C6">
        <w:rPr>
          <w:rFonts w:ascii="Arial" w:hAnsi="Arial"/>
          <w:b/>
          <w:bCs/>
          <w:noProof/>
          <w:sz w:val="24"/>
          <w:szCs w:val="24"/>
        </w:rPr>
        <w:t>14</w:t>
      </w:r>
      <w:r w:rsidR="00D618AB" w:rsidRPr="003E39A7">
        <w:rPr>
          <w:rFonts w:ascii="Arial" w:hAnsi="Arial"/>
          <w:b/>
          <w:bCs/>
          <w:noProof/>
          <w:sz w:val="24"/>
          <w:szCs w:val="24"/>
          <w:vertAlign w:val="superscript"/>
        </w:rPr>
        <w:t>th</w:t>
      </w:r>
      <w:r w:rsidR="00D618AB" w:rsidRPr="00D618AB">
        <w:rPr>
          <w:rFonts w:ascii="Arial" w:hAnsi="Arial"/>
          <w:b/>
          <w:bCs/>
          <w:noProof/>
          <w:sz w:val="24"/>
          <w:szCs w:val="24"/>
        </w:rPr>
        <w:t xml:space="preserve"> – </w:t>
      </w:r>
      <w:r w:rsidR="006279C6">
        <w:rPr>
          <w:rFonts w:ascii="Arial" w:hAnsi="Arial"/>
          <w:b/>
          <w:bCs/>
          <w:noProof/>
          <w:sz w:val="24"/>
          <w:szCs w:val="24"/>
        </w:rPr>
        <w:t>18</w:t>
      </w:r>
      <w:r w:rsidR="00D618AB" w:rsidRPr="003E39A7">
        <w:rPr>
          <w:rFonts w:ascii="Arial" w:hAnsi="Arial"/>
          <w:b/>
          <w:bCs/>
          <w:noProof/>
          <w:sz w:val="24"/>
          <w:szCs w:val="24"/>
          <w:vertAlign w:val="superscript"/>
        </w:rPr>
        <w:t>th</w:t>
      </w:r>
      <w:r w:rsidR="00D618AB" w:rsidRPr="00D618AB">
        <w:rPr>
          <w:rFonts w:ascii="Arial" w:hAnsi="Arial"/>
          <w:b/>
          <w:bCs/>
          <w:noProof/>
          <w:sz w:val="24"/>
          <w:szCs w:val="24"/>
        </w:rPr>
        <w:t>, 2019</w:t>
      </w:r>
    </w:p>
    <w:p w14:paraId="08664EDD" w14:textId="0ABA49D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w:t>
      </w:r>
      <w:r w:rsidR="00814B8A">
        <w:rPr>
          <w:rFonts w:ascii="Arial" w:hAnsi="Arial" w:hint="eastAsia"/>
          <w:sz w:val="24"/>
        </w:rPr>
        <w:t>9</w:t>
      </w:r>
      <w:r w:rsidR="00AB3324">
        <w:rPr>
          <w:rFonts w:ascii="Arial" w:hAnsi="Arial" w:hint="eastAsia"/>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E5C656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14B8A">
        <w:rPr>
          <w:rFonts w:ascii="Arial" w:hAnsi="Arial" w:hint="eastAsia"/>
          <w:sz w:val="24"/>
        </w:rPr>
        <w:t>PDCCH-based power saving signal/channel</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D39580C" w14:textId="4D1D82D9" w:rsidR="00814B8A" w:rsidRPr="00E160F5" w:rsidRDefault="00814B8A" w:rsidP="00AC680E">
      <w:pPr>
        <w:spacing w:after="0"/>
      </w:pPr>
      <w:r w:rsidRPr="00C5740D">
        <w:rPr>
          <w:lang w:eastAsia="zh-CN"/>
        </w:rPr>
        <w:t>In</w:t>
      </w:r>
      <w:r w:rsidRPr="00166C15">
        <w:rPr>
          <w:rFonts w:hint="eastAsia"/>
          <w:lang w:eastAsia="zh-CN"/>
        </w:rPr>
        <w:t xml:space="preserve"> RAN1#</w:t>
      </w:r>
      <w:r>
        <w:rPr>
          <w:rFonts w:hint="eastAsia"/>
        </w:rPr>
        <w:t>9</w:t>
      </w:r>
      <w:r w:rsidR="00C7769B">
        <w:t>8</w:t>
      </w:r>
      <w:r>
        <w:rPr>
          <w:lang w:eastAsia="zh-CN"/>
        </w:rPr>
        <w:t xml:space="preserve"> [1]</w:t>
      </w:r>
      <w:r w:rsidRPr="00166C15">
        <w:rPr>
          <w:lang w:eastAsia="zh-CN"/>
        </w:rPr>
        <w:t>, the following</w:t>
      </w:r>
      <w:r>
        <w:rPr>
          <w:lang w:eastAsia="zh-CN"/>
        </w:rPr>
        <w:t xml:space="preserve"> were agreed:</w:t>
      </w:r>
    </w:p>
    <w:p w14:paraId="7390084E" w14:textId="4404BB8A" w:rsidR="00AC680E" w:rsidRDefault="00AC680E" w:rsidP="00AC680E">
      <w:pPr>
        <w:spacing w:after="0"/>
        <w:rPr>
          <w:highlight w:val="green"/>
        </w:rPr>
      </w:pPr>
    </w:p>
    <w:p w14:paraId="7077E97B" w14:textId="77777777" w:rsidR="006279C6" w:rsidRPr="006279C6" w:rsidRDefault="006279C6" w:rsidP="006279C6">
      <w:pPr>
        <w:spacing w:after="0"/>
        <w:rPr>
          <w:rFonts w:ascii="Times" w:eastAsia="Batang" w:hAnsi="Times"/>
          <w:highlight w:val="darkYellow"/>
          <w:lang w:eastAsia="x-none"/>
        </w:rPr>
      </w:pPr>
      <w:r w:rsidRPr="006279C6">
        <w:rPr>
          <w:rFonts w:ascii="Times" w:eastAsia="Batang" w:hAnsi="Times"/>
          <w:highlight w:val="darkYellow"/>
          <w:lang w:eastAsia="x-none"/>
        </w:rPr>
        <w:t>Working assumption:</w:t>
      </w:r>
    </w:p>
    <w:p w14:paraId="43451A1B" w14:textId="77777777" w:rsidR="006279C6" w:rsidRPr="006279C6" w:rsidRDefault="006279C6" w:rsidP="006279C6">
      <w:pPr>
        <w:numPr>
          <w:ilvl w:val="0"/>
          <w:numId w:val="33"/>
        </w:numPr>
        <w:spacing w:after="0"/>
        <w:rPr>
          <w:rFonts w:ascii="Times" w:eastAsia="Batang" w:hAnsi="Times"/>
          <w:lang w:eastAsia="zh-CN"/>
        </w:rPr>
      </w:pPr>
      <w:r w:rsidRPr="006279C6">
        <w:rPr>
          <w:rFonts w:ascii="Times" w:eastAsia="Batang" w:hAnsi="Times"/>
          <w:lang w:eastAsia="zh-CN"/>
        </w:rPr>
        <w:t>More than one monitoring occasion can be configured within a slot or multiple slots before the DRX ON</w:t>
      </w:r>
    </w:p>
    <w:p w14:paraId="4D07528D" w14:textId="77777777" w:rsidR="006279C6" w:rsidRPr="006279C6" w:rsidRDefault="006279C6" w:rsidP="006279C6">
      <w:pPr>
        <w:spacing w:after="0"/>
        <w:rPr>
          <w:rFonts w:ascii="Times" w:eastAsia="Batang" w:hAnsi="Times"/>
          <w:szCs w:val="24"/>
          <w:lang w:eastAsia="x-none"/>
        </w:rPr>
      </w:pPr>
    </w:p>
    <w:p w14:paraId="2CF6D5C6" w14:textId="77777777" w:rsidR="006279C6" w:rsidRPr="006279C6" w:rsidRDefault="006279C6" w:rsidP="006279C6">
      <w:pPr>
        <w:spacing w:after="0"/>
        <w:rPr>
          <w:rFonts w:ascii="Times" w:eastAsia="Batang" w:hAnsi="Times"/>
          <w:lang w:eastAsia="x-none"/>
        </w:rPr>
      </w:pPr>
      <w:r w:rsidRPr="006279C6">
        <w:rPr>
          <w:rFonts w:ascii="Times" w:eastAsia="Batang" w:hAnsi="Times"/>
          <w:highlight w:val="green"/>
          <w:lang w:eastAsia="x-none"/>
        </w:rPr>
        <w:t>Agreements</w:t>
      </w:r>
      <w:r w:rsidRPr="006279C6">
        <w:rPr>
          <w:rFonts w:ascii="Times" w:eastAsia="Batang" w:hAnsi="Times"/>
          <w:lang w:eastAsia="x-none"/>
        </w:rPr>
        <w:t>:</w:t>
      </w:r>
    </w:p>
    <w:p w14:paraId="1473CBA6" w14:textId="77777777" w:rsidR="006279C6" w:rsidRPr="006279C6" w:rsidRDefault="006279C6" w:rsidP="006279C6">
      <w:pPr>
        <w:numPr>
          <w:ilvl w:val="0"/>
          <w:numId w:val="33"/>
        </w:numPr>
        <w:spacing w:after="0"/>
        <w:rPr>
          <w:rFonts w:ascii="Times" w:eastAsia="Batang" w:hAnsi="Times"/>
          <w:lang w:eastAsia="en-US"/>
        </w:rPr>
      </w:pPr>
      <w:r w:rsidRPr="006279C6">
        <w:rPr>
          <w:rFonts w:ascii="Times" w:eastAsia="Batang" w:hAnsi="Times"/>
          <w:lang w:eastAsia="en-US"/>
        </w:rPr>
        <w:t xml:space="preserve">The new DCI format for power saving signal/channel is configured to be monitored at least in CSS.  </w:t>
      </w:r>
    </w:p>
    <w:p w14:paraId="3958540E" w14:textId="77777777" w:rsidR="006279C6" w:rsidRPr="006279C6" w:rsidRDefault="006279C6" w:rsidP="006279C6">
      <w:pPr>
        <w:numPr>
          <w:ilvl w:val="1"/>
          <w:numId w:val="33"/>
        </w:numPr>
        <w:spacing w:after="0"/>
        <w:rPr>
          <w:rFonts w:ascii="Times" w:eastAsia="Batang" w:hAnsi="Times"/>
          <w:lang w:eastAsia="en-US"/>
        </w:rPr>
      </w:pPr>
      <w:r w:rsidRPr="006279C6">
        <w:rPr>
          <w:rFonts w:ascii="Times" w:eastAsia="Batang" w:hAnsi="Times"/>
          <w:lang w:eastAsia="en-US"/>
        </w:rPr>
        <w:t>FFS for UESS</w:t>
      </w:r>
    </w:p>
    <w:p w14:paraId="0C9D7222" w14:textId="77777777" w:rsidR="006279C6" w:rsidRPr="006279C6" w:rsidRDefault="006279C6" w:rsidP="006279C6">
      <w:pPr>
        <w:spacing w:after="0"/>
        <w:rPr>
          <w:rFonts w:ascii="Times" w:eastAsia="Batang" w:hAnsi="Times"/>
          <w:szCs w:val="24"/>
          <w:lang w:eastAsia="x-none"/>
        </w:rPr>
      </w:pPr>
    </w:p>
    <w:p w14:paraId="0F303C0D" w14:textId="77777777" w:rsidR="006279C6" w:rsidRPr="006279C6" w:rsidRDefault="006279C6" w:rsidP="006279C6">
      <w:pPr>
        <w:spacing w:after="0"/>
        <w:rPr>
          <w:rFonts w:ascii="Times" w:eastAsia="Batang" w:hAnsi="Times"/>
          <w:lang w:eastAsia="x-none"/>
        </w:rPr>
      </w:pPr>
      <w:r w:rsidRPr="006279C6">
        <w:rPr>
          <w:rFonts w:ascii="Times" w:eastAsia="Batang" w:hAnsi="Times"/>
          <w:highlight w:val="green"/>
          <w:lang w:eastAsia="x-none"/>
        </w:rPr>
        <w:t>Agreements</w:t>
      </w:r>
      <w:r w:rsidRPr="006279C6">
        <w:rPr>
          <w:rFonts w:ascii="Times" w:eastAsia="Batang" w:hAnsi="Times"/>
          <w:lang w:eastAsia="x-none"/>
        </w:rPr>
        <w:t>:</w:t>
      </w:r>
    </w:p>
    <w:p w14:paraId="487C6CF4" w14:textId="77777777" w:rsidR="006279C6" w:rsidRPr="006279C6" w:rsidRDefault="006279C6" w:rsidP="006279C6">
      <w:pPr>
        <w:numPr>
          <w:ilvl w:val="0"/>
          <w:numId w:val="33"/>
        </w:numPr>
        <w:spacing w:after="0"/>
        <w:rPr>
          <w:rFonts w:ascii="Times" w:eastAsia="Batang" w:hAnsi="Times"/>
          <w:bCs/>
          <w:lang w:eastAsia="zh-CN"/>
        </w:rPr>
      </w:pPr>
      <w:r w:rsidRPr="006279C6">
        <w:rPr>
          <w:rFonts w:ascii="Times" w:eastAsia="Batang" w:hAnsi="Times"/>
          <w:bCs/>
          <w:lang w:eastAsia="zh-CN"/>
        </w:rPr>
        <w:t xml:space="preserve">The CRC of new DCI format for power saving signal/channel is scrambled by PS-RNTI </w:t>
      </w:r>
      <w:r w:rsidRPr="006279C6">
        <w:rPr>
          <w:rFonts w:ascii="Times" w:eastAsia="Batang" w:hAnsi="Times"/>
          <w:bCs/>
          <w:color w:val="FF0000"/>
          <w:u w:val="single"/>
          <w:lang w:eastAsia="zh-CN"/>
        </w:rPr>
        <w:t>outside active time</w:t>
      </w:r>
    </w:p>
    <w:p w14:paraId="686CA940" w14:textId="77777777" w:rsidR="006279C6" w:rsidRPr="006279C6" w:rsidRDefault="006279C6" w:rsidP="006279C6">
      <w:pPr>
        <w:spacing w:after="0"/>
        <w:rPr>
          <w:rFonts w:ascii="Times" w:eastAsia="Batang" w:hAnsi="Times"/>
          <w:b/>
          <w:bCs/>
          <w:szCs w:val="24"/>
          <w:lang w:eastAsia="x-none"/>
        </w:rPr>
      </w:pPr>
    </w:p>
    <w:p w14:paraId="16FE6068" w14:textId="77777777" w:rsidR="006279C6" w:rsidRPr="006279C6" w:rsidRDefault="006279C6" w:rsidP="006279C6">
      <w:pPr>
        <w:spacing w:after="0"/>
        <w:rPr>
          <w:rFonts w:ascii="Times" w:eastAsia="Batang" w:hAnsi="Times"/>
          <w:lang w:eastAsia="x-none"/>
        </w:rPr>
      </w:pPr>
      <w:r w:rsidRPr="006279C6">
        <w:rPr>
          <w:rFonts w:ascii="Times" w:eastAsia="Batang" w:hAnsi="Times"/>
          <w:highlight w:val="green"/>
          <w:lang w:eastAsia="x-none"/>
        </w:rPr>
        <w:t>Agreements</w:t>
      </w:r>
      <w:r w:rsidRPr="006279C6">
        <w:rPr>
          <w:rFonts w:ascii="Times" w:eastAsia="Batang" w:hAnsi="Times"/>
          <w:lang w:eastAsia="x-none"/>
        </w:rPr>
        <w:t>:</w:t>
      </w:r>
    </w:p>
    <w:p w14:paraId="37C52B81" w14:textId="77777777" w:rsidR="006279C6" w:rsidRPr="006279C6" w:rsidRDefault="006279C6" w:rsidP="006279C6">
      <w:pPr>
        <w:numPr>
          <w:ilvl w:val="0"/>
          <w:numId w:val="33"/>
        </w:numPr>
        <w:spacing w:after="0"/>
        <w:rPr>
          <w:rFonts w:ascii="Times" w:eastAsia="Batang" w:hAnsi="Times"/>
          <w:lang w:eastAsia="en-US"/>
        </w:rPr>
      </w:pPr>
      <w:r w:rsidRPr="006279C6">
        <w:rPr>
          <w:rFonts w:ascii="Times" w:eastAsia="Batang" w:hAnsi="Times"/>
          <w:lang w:eastAsia="en-US"/>
        </w:rPr>
        <w:t xml:space="preserve">The maximum number of CORESETs for PDCCH-based power saving signal/channel outside Active Time is no larger than the max number that can be configured inside Active Time. </w:t>
      </w:r>
    </w:p>
    <w:p w14:paraId="2222D6C5" w14:textId="77777777" w:rsidR="006279C6" w:rsidRPr="006279C6" w:rsidRDefault="006279C6" w:rsidP="006279C6">
      <w:pPr>
        <w:spacing w:after="0"/>
        <w:rPr>
          <w:rFonts w:ascii="Times" w:eastAsia="Batang" w:hAnsi="Times"/>
          <w:szCs w:val="24"/>
          <w:lang w:eastAsia="x-none"/>
        </w:rPr>
      </w:pPr>
    </w:p>
    <w:p w14:paraId="2D96146A" w14:textId="77777777" w:rsidR="006279C6" w:rsidRPr="006279C6" w:rsidRDefault="006279C6" w:rsidP="006279C6">
      <w:pPr>
        <w:spacing w:after="0"/>
        <w:rPr>
          <w:rFonts w:ascii="Times" w:eastAsia="Batang" w:hAnsi="Times"/>
          <w:highlight w:val="darkYellow"/>
          <w:lang w:eastAsia="x-none"/>
        </w:rPr>
      </w:pPr>
      <w:r w:rsidRPr="006279C6">
        <w:rPr>
          <w:rFonts w:ascii="Times" w:eastAsia="Batang" w:hAnsi="Times"/>
          <w:highlight w:val="darkYellow"/>
          <w:lang w:eastAsia="x-none"/>
        </w:rPr>
        <w:t>Working assumption:</w:t>
      </w:r>
    </w:p>
    <w:p w14:paraId="7199FFF8" w14:textId="77777777" w:rsidR="006279C6" w:rsidRPr="006279C6" w:rsidRDefault="006279C6" w:rsidP="006279C6">
      <w:pPr>
        <w:numPr>
          <w:ilvl w:val="0"/>
          <w:numId w:val="33"/>
        </w:numPr>
        <w:spacing w:after="0"/>
        <w:rPr>
          <w:rFonts w:ascii="Times" w:eastAsia="Batang" w:hAnsi="Times"/>
          <w:bCs/>
          <w:lang w:eastAsia="zh-CN"/>
        </w:rPr>
      </w:pPr>
      <w:r w:rsidRPr="006279C6">
        <w:rPr>
          <w:rFonts w:ascii="Times" w:eastAsia="Batang" w:hAnsi="Times"/>
          <w:bCs/>
          <w:lang w:eastAsia="zh-CN"/>
        </w:rPr>
        <w:t xml:space="preserve">The </w:t>
      </w:r>
      <w:r w:rsidRPr="006279C6">
        <w:rPr>
          <w:rFonts w:ascii="Times" w:eastAsia="Batang" w:hAnsi="Times"/>
          <w:bCs/>
          <w:lang w:eastAsia="en-US"/>
        </w:rPr>
        <w:t xml:space="preserve">CORESET for power saving signal/channel outside Active Time </w:t>
      </w:r>
      <w:r w:rsidRPr="006279C6">
        <w:rPr>
          <w:rFonts w:ascii="Times" w:eastAsia="Batang" w:hAnsi="Times"/>
          <w:bCs/>
          <w:lang w:eastAsia="zh-CN"/>
        </w:rPr>
        <w:t>can be associated with (in addition to search space set for power saving signal/channel) other search space set(s).</w:t>
      </w:r>
    </w:p>
    <w:p w14:paraId="3BFDC8A7" w14:textId="77777777" w:rsidR="006279C6" w:rsidRPr="006279C6" w:rsidRDefault="006279C6" w:rsidP="006279C6">
      <w:pPr>
        <w:spacing w:after="0"/>
        <w:rPr>
          <w:rFonts w:ascii="Times" w:eastAsia="Batang" w:hAnsi="Times"/>
          <w:szCs w:val="24"/>
          <w:lang w:eastAsia="x-none"/>
        </w:rPr>
      </w:pPr>
    </w:p>
    <w:p w14:paraId="12077661" w14:textId="77777777" w:rsidR="006279C6" w:rsidRPr="006279C6" w:rsidRDefault="006279C6" w:rsidP="006279C6">
      <w:pPr>
        <w:spacing w:after="0"/>
        <w:rPr>
          <w:rFonts w:ascii="Times" w:eastAsia="Batang" w:hAnsi="Times"/>
          <w:highlight w:val="darkYellow"/>
          <w:lang w:eastAsia="x-none"/>
        </w:rPr>
      </w:pPr>
      <w:r w:rsidRPr="006279C6">
        <w:rPr>
          <w:rFonts w:ascii="Times" w:eastAsia="Batang" w:hAnsi="Times"/>
          <w:highlight w:val="darkYellow"/>
          <w:lang w:eastAsia="x-none"/>
        </w:rPr>
        <w:t>Working assumption:</w:t>
      </w:r>
    </w:p>
    <w:p w14:paraId="43551432" w14:textId="45D72B09" w:rsidR="006279C6" w:rsidRPr="00713297" w:rsidRDefault="006279C6" w:rsidP="00713297">
      <w:pPr>
        <w:numPr>
          <w:ilvl w:val="0"/>
          <w:numId w:val="33"/>
        </w:numPr>
        <w:spacing w:after="0"/>
        <w:rPr>
          <w:rFonts w:ascii="Times" w:eastAsia="Batang" w:hAnsi="Times"/>
          <w:bCs/>
          <w:lang w:eastAsia="zh-CN"/>
        </w:rPr>
      </w:pPr>
      <w:r w:rsidRPr="00713297">
        <w:rPr>
          <w:rFonts w:ascii="Times" w:eastAsia="Batang" w:hAnsi="Times"/>
          <w:bCs/>
          <w:lang w:eastAsia="zh-CN"/>
        </w:rPr>
        <w:t>UE monitors the PDCCH-based power saving signal/channel outside Active Time being configured on the active BWP in an a</w:t>
      </w:r>
      <w:r w:rsidR="00713297">
        <w:rPr>
          <w:rFonts w:ascii="Times" w:eastAsia="Batang" w:hAnsi="Times"/>
          <w:bCs/>
          <w:lang w:eastAsia="zh-CN"/>
        </w:rPr>
        <w:t>ctive cell.</w:t>
      </w:r>
    </w:p>
    <w:p w14:paraId="31F49B68" w14:textId="77777777" w:rsidR="006279C6" w:rsidRPr="006279C6" w:rsidRDefault="006279C6" w:rsidP="006279C6">
      <w:pPr>
        <w:spacing w:after="0"/>
        <w:rPr>
          <w:rFonts w:ascii="Times" w:eastAsia="Batang" w:hAnsi="Times"/>
          <w:szCs w:val="24"/>
          <w:lang w:eastAsia="x-none"/>
        </w:rPr>
      </w:pPr>
    </w:p>
    <w:p w14:paraId="0FFAA513" w14:textId="77777777" w:rsidR="006279C6" w:rsidRPr="006279C6" w:rsidRDefault="006279C6" w:rsidP="006279C6">
      <w:pPr>
        <w:spacing w:after="0"/>
        <w:rPr>
          <w:rFonts w:ascii="Times" w:eastAsia="Batang" w:hAnsi="Times"/>
          <w:lang w:eastAsia="x-none"/>
        </w:rPr>
      </w:pPr>
      <w:r w:rsidRPr="006279C6">
        <w:rPr>
          <w:rFonts w:ascii="Times" w:eastAsia="Batang" w:hAnsi="Times"/>
          <w:highlight w:val="green"/>
          <w:lang w:eastAsia="x-none"/>
        </w:rPr>
        <w:t>Agreements</w:t>
      </w:r>
      <w:r w:rsidRPr="006279C6">
        <w:rPr>
          <w:rFonts w:ascii="Times" w:eastAsia="Batang" w:hAnsi="Times"/>
          <w:lang w:eastAsia="x-none"/>
        </w:rPr>
        <w:t>:</w:t>
      </w:r>
    </w:p>
    <w:p w14:paraId="1D9B7789" w14:textId="77777777" w:rsidR="006279C6" w:rsidRPr="006279C6" w:rsidRDefault="006279C6" w:rsidP="006279C6">
      <w:pPr>
        <w:numPr>
          <w:ilvl w:val="0"/>
          <w:numId w:val="33"/>
        </w:numPr>
        <w:spacing w:after="0"/>
        <w:rPr>
          <w:rFonts w:ascii="Times" w:eastAsia="Batang" w:hAnsi="Times"/>
          <w:bCs/>
          <w:lang w:eastAsia="zh-CN"/>
        </w:rPr>
      </w:pPr>
      <w:r w:rsidRPr="006279C6">
        <w:rPr>
          <w:rFonts w:ascii="Times" w:eastAsia="Batang" w:hAnsi="Times"/>
          <w:bCs/>
          <w:lang w:eastAsia="zh-CN"/>
        </w:rPr>
        <w:t>Scheduling DCI format(s), 1-1 and/or 0-1</w:t>
      </w:r>
      <w:r w:rsidRPr="006279C6">
        <w:rPr>
          <w:rFonts w:ascii="Times" w:eastAsia="Batang" w:hAnsi="Times" w:hint="eastAsia"/>
          <w:bCs/>
          <w:lang w:eastAsia="zh-CN"/>
        </w:rPr>
        <w:t xml:space="preserve"> </w:t>
      </w:r>
      <w:r w:rsidRPr="006279C6">
        <w:rPr>
          <w:rFonts w:ascii="Times" w:eastAsia="Batang" w:hAnsi="Times"/>
          <w:bCs/>
          <w:lang w:eastAsia="zh-CN"/>
        </w:rPr>
        <w:t>are enhanced to include the configurable additional field of 1-bit dynamic indication of cross-slot scheduling in the Active Time in Rel-16</w:t>
      </w:r>
      <w:r w:rsidRPr="006279C6">
        <w:rPr>
          <w:rFonts w:ascii="Times" w:eastAsia="Batang" w:hAnsi="Times" w:hint="eastAsia"/>
          <w:bCs/>
          <w:lang w:eastAsia="zh-CN"/>
        </w:rPr>
        <w:t>.</w:t>
      </w:r>
      <w:r w:rsidRPr="006279C6">
        <w:rPr>
          <w:rFonts w:ascii="Times" w:eastAsia="Batang" w:hAnsi="Times"/>
          <w:bCs/>
          <w:lang w:eastAsia="zh-CN"/>
        </w:rPr>
        <w:t xml:space="preserve">  </w:t>
      </w:r>
    </w:p>
    <w:p w14:paraId="70458DFF" w14:textId="77777777" w:rsidR="006279C6" w:rsidRPr="006279C6" w:rsidRDefault="006279C6" w:rsidP="006279C6">
      <w:pPr>
        <w:spacing w:after="0"/>
        <w:rPr>
          <w:rFonts w:ascii="Times" w:eastAsia="Batang" w:hAnsi="Times"/>
          <w:szCs w:val="24"/>
          <w:lang w:eastAsia="x-none"/>
        </w:rPr>
      </w:pPr>
    </w:p>
    <w:p w14:paraId="37655790" w14:textId="77777777" w:rsidR="006279C6" w:rsidRPr="006279C6" w:rsidRDefault="006279C6" w:rsidP="006279C6">
      <w:pPr>
        <w:spacing w:after="0"/>
        <w:rPr>
          <w:rFonts w:ascii="Times" w:eastAsia="Batang" w:hAnsi="Times"/>
          <w:lang w:eastAsia="x-none"/>
        </w:rPr>
      </w:pPr>
      <w:r w:rsidRPr="006279C6">
        <w:rPr>
          <w:rFonts w:ascii="Times" w:eastAsia="Batang" w:hAnsi="Times"/>
          <w:highlight w:val="green"/>
          <w:lang w:eastAsia="x-none"/>
        </w:rPr>
        <w:t>Agreements</w:t>
      </w:r>
      <w:r w:rsidRPr="006279C6">
        <w:rPr>
          <w:rFonts w:ascii="Times" w:eastAsia="Batang" w:hAnsi="Times"/>
          <w:lang w:eastAsia="x-none"/>
        </w:rPr>
        <w:t>:</w:t>
      </w:r>
    </w:p>
    <w:p w14:paraId="45DD06C1" w14:textId="77777777" w:rsidR="006279C6" w:rsidRPr="006279C6" w:rsidRDefault="006279C6" w:rsidP="006279C6">
      <w:pPr>
        <w:numPr>
          <w:ilvl w:val="0"/>
          <w:numId w:val="33"/>
        </w:numPr>
        <w:spacing w:after="0"/>
        <w:rPr>
          <w:rFonts w:ascii="Times" w:eastAsia="Batang" w:hAnsi="Times"/>
          <w:bCs/>
          <w:lang w:eastAsia="zh-CN"/>
        </w:rPr>
      </w:pPr>
      <w:r w:rsidRPr="006279C6">
        <w:rPr>
          <w:rFonts w:ascii="Times" w:eastAsia="Batang" w:hAnsi="Times"/>
          <w:bCs/>
          <w:lang w:eastAsia="zh-CN"/>
        </w:rPr>
        <w:t>Power saving information using DCI formats 0_0/1_0 is not supported</w:t>
      </w:r>
    </w:p>
    <w:p w14:paraId="4B58F2FA" w14:textId="77777777" w:rsidR="006279C6" w:rsidRPr="006279C6" w:rsidRDefault="006279C6" w:rsidP="006279C6">
      <w:pPr>
        <w:spacing w:after="0"/>
        <w:rPr>
          <w:rFonts w:ascii="Times" w:eastAsia="Batang" w:hAnsi="Times"/>
          <w:szCs w:val="24"/>
          <w:lang w:eastAsia="x-none"/>
        </w:rPr>
      </w:pPr>
    </w:p>
    <w:p w14:paraId="2E6E4AFF" w14:textId="77777777" w:rsidR="006279C6" w:rsidRPr="006279C6" w:rsidRDefault="006279C6" w:rsidP="006279C6">
      <w:pPr>
        <w:spacing w:after="0"/>
        <w:rPr>
          <w:rFonts w:ascii="Times" w:eastAsia="Batang" w:hAnsi="Times"/>
          <w:b/>
          <w:bCs/>
          <w:u w:val="single"/>
          <w:lang w:eastAsia="x-none"/>
        </w:rPr>
      </w:pPr>
      <w:r w:rsidRPr="006279C6">
        <w:rPr>
          <w:rFonts w:ascii="Times" w:eastAsia="Batang" w:hAnsi="Times"/>
          <w:b/>
          <w:bCs/>
          <w:u w:val="single"/>
          <w:lang w:eastAsia="x-none"/>
        </w:rPr>
        <w:t>Conclusion:</w:t>
      </w:r>
    </w:p>
    <w:p w14:paraId="583FDADF" w14:textId="77777777" w:rsidR="006279C6" w:rsidRPr="006279C6" w:rsidRDefault="006279C6" w:rsidP="006279C6">
      <w:pPr>
        <w:spacing w:after="0"/>
        <w:rPr>
          <w:rFonts w:ascii="Times" w:eastAsia="Batang" w:hAnsi="Times"/>
          <w:lang w:eastAsia="zh-CN"/>
        </w:rPr>
      </w:pPr>
      <w:r w:rsidRPr="006279C6">
        <w:rPr>
          <w:rFonts w:ascii="Times" w:eastAsia="Batang" w:hAnsi="Times"/>
          <w:lang w:eastAsia="zh-CN"/>
        </w:rPr>
        <w:t xml:space="preserve">For next meeting, down select the following two alternatives: The configuration of the offset of the PDCCH-based power saving signal/channel  </w:t>
      </w:r>
    </w:p>
    <w:p w14:paraId="24BC8CBB" w14:textId="77777777" w:rsidR="006279C6" w:rsidRPr="006279C6" w:rsidRDefault="006279C6" w:rsidP="006279C6">
      <w:pPr>
        <w:numPr>
          <w:ilvl w:val="0"/>
          <w:numId w:val="34"/>
        </w:numPr>
        <w:spacing w:after="0"/>
        <w:rPr>
          <w:rFonts w:eastAsia="Batang"/>
          <w:lang w:eastAsia="zh-CN"/>
        </w:rPr>
      </w:pPr>
      <w:r w:rsidRPr="006279C6">
        <w:rPr>
          <w:rFonts w:eastAsia="Batang"/>
          <w:lang w:eastAsia="zh-CN"/>
        </w:rPr>
        <w:t>Alt1: Dedicated configuration with offset relative to the beginning of DRX ON</w:t>
      </w:r>
    </w:p>
    <w:p w14:paraId="706FB51A" w14:textId="77777777" w:rsidR="006279C6" w:rsidRPr="006279C6" w:rsidRDefault="006279C6" w:rsidP="006279C6">
      <w:pPr>
        <w:numPr>
          <w:ilvl w:val="0"/>
          <w:numId w:val="34"/>
        </w:numPr>
        <w:spacing w:after="0"/>
        <w:rPr>
          <w:rFonts w:eastAsia="Batang"/>
          <w:lang w:eastAsia="zh-CN"/>
        </w:rPr>
      </w:pPr>
      <w:r w:rsidRPr="006279C6">
        <w:rPr>
          <w:rFonts w:eastAsia="Batang"/>
          <w:lang w:eastAsia="zh-CN"/>
        </w:rPr>
        <w:t>Alt2: The Offset is based on search space configuration</w:t>
      </w:r>
    </w:p>
    <w:p w14:paraId="0883981E" w14:textId="77777777" w:rsidR="006279C6" w:rsidRPr="006279C6" w:rsidRDefault="006279C6" w:rsidP="006279C6">
      <w:pPr>
        <w:numPr>
          <w:ilvl w:val="0"/>
          <w:numId w:val="34"/>
        </w:numPr>
        <w:spacing w:after="0"/>
        <w:rPr>
          <w:rFonts w:eastAsia="Batang"/>
          <w:lang w:eastAsia="zh-CN"/>
        </w:rPr>
      </w:pPr>
      <w:r w:rsidRPr="006279C6">
        <w:rPr>
          <w:rFonts w:eastAsia="Batang"/>
          <w:lang w:eastAsia="zh-CN"/>
        </w:rPr>
        <w:t>FFS: whether this applies to long DRX only or long/short DRX.</w:t>
      </w:r>
    </w:p>
    <w:p w14:paraId="6E225487" w14:textId="77777777" w:rsidR="00B31267" w:rsidRPr="00C7769B" w:rsidRDefault="00B31267" w:rsidP="00AC680E">
      <w:pPr>
        <w:spacing w:after="0"/>
      </w:pPr>
    </w:p>
    <w:p w14:paraId="6161F22E" w14:textId="6971F279" w:rsidR="00814B8A" w:rsidRDefault="00814B8A" w:rsidP="00AC680E">
      <w:pPr>
        <w:spacing w:after="0"/>
        <w:rPr>
          <w:rFonts w:ascii="Times" w:hAnsi="Times"/>
        </w:rPr>
      </w:pPr>
      <w:r>
        <w:t xml:space="preserve">This contribution </w:t>
      </w:r>
      <w:r w:rsidR="005B754E">
        <w:rPr>
          <w:rFonts w:hint="eastAsia"/>
        </w:rPr>
        <w:t>discusses remaining issues for</w:t>
      </w:r>
      <w:r>
        <w:t xml:space="preserve"> </w:t>
      </w:r>
      <w:r>
        <w:rPr>
          <w:rFonts w:hint="eastAsia"/>
        </w:rPr>
        <w:t>PDCCH-based power saving signal/channel.</w:t>
      </w:r>
    </w:p>
    <w:p w14:paraId="650DD8BF" w14:textId="30A69DD6" w:rsidR="00814B8A" w:rsidRDefault="008C24BF" w:rsidP="00814B8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Power saving signal/channel</w:t>
      </w:r>
      <w:r w:rsidR="00027490">
        <w:rPr>
          <w:rFonts w:hint="eastAsia"/>
        </w:rPr>
        <w:t xml:space="preserve"> (</w:t>
      </w:r>
      <w:proofErr w:type="spellStart"/>
      <w:r w:rsidR="00027490">
        <w:rPr>
          <w:rFonts w:hint="eastAsia"/>
        </w:rPr>
        <w:t>PoSS</w:t>
      </w:r>
      <w:proofErr w:type="spellEnd"/>
      <w:r w:rsidR="00027490">
        <w:rPr>
          <w:rFonts w:hint="eastAsia"/>
        </w:rPr>
        <w:t>)</w:t>
      </w:r>
      <w:r>
        <w:rPr>
          <w:rFonts w:hint="eastAsia"/>
        </w:rPr>
        <w:t xml:space="preserve"> design</w:t>
      </w:r>
    </w:p>
    <w:p w14:paraId="71CE7755" w14:textId="5779A5CF" w:rsidR="008C24BF" w:rsidRDefault="000224F8" w:rsidP="008C24BF">
      <w:pPr>
        <w:pStyle w:val="Heading1"/>
        <w:rPr>
          <w:lang w:val="en-US"/>
        </w:rPr>
      </w:pPr>
      <w:r>
        <w:rPr>
          <w:rFonts w:hint="eastAsia"/>
          <w:lang w:val="en-US"/>
        </w:rPr>
        <w:t xml:space="preserve">2.1 </w:t>
      </w:r>
      <w:proofErr w:type="spellStart"/>
      <w:r>
        <w:rPr>
          <w:rFonts w:hint="eastAsia"/>
          <w:lang w:val="en-US"/>
        </w:rPr>
        <w:t>PoSS</w:t>
      </w:r>
      <w:proofErr w:type="spellEnd"/>
      <w:r>
        <w:rPr>
          <w:rFonts w:hint="eastAsia"/>
          <w:lang w:val="en-US"/>
        </w:rPr>
        <w:t xml:space="preserve"> design </w:t>
      </w:r>
      <w:r w:rsidR="000A0DF3">
        <w:rPr>
          <w:rFonts w:hint="eastAsia"/>
          <w:lang w:val="en-US"/>
        </w:rPr>
        <w:t>o</w:t>
      </w:r>
      <w:r>
        <w:rPr>
          <w:rFonts w:hint="eastAsia"/>
          <w:lang w:val="en-US"/>
        </w:rPr>
        <w:t xml:space="preserve">utside DRX </w:t>
      </w:r>
      <w:r w:rsidR="000E1067">
        <w:rPr>
          <w:lang w:val="en-US"/>
        </w:rPr>
        <w:t>A</w:t>
      </w:r>
      <w:r>
        <w:rPr>
          <w:rFonts w:hint="eastAsia"/>
          <w:lang w:val="en-US"/>
        </w:rPr>
        <w:t xml:space="preserve">ctive </w:t>
      </w:r>
      <w:r w:rsidR="000E1067">
        <w:rPr>
          <w:lang w:val="en-US"/>
        </w:rPr>
        <w:t>T</w:t>
      </w:r>
      <w:r>
        <w:rPr>
          <w:rFonts w:hint="eastAsia"/>
          <w:lang w:val="en-US"/>
        </w:rPr>
        <w:t>ime</w:t>
      </w:r>
    </w:p>
    <w:p w14:paraId="0A9C5205" w14:textId="2A033859" w:rsidR="00B264A0" w:rsidRPr="00B264A0" w:rsidRDefault="00B264A0" w:rsidP="00B264A0">
      <w:pPr>
        <w:spacing w:line="288" w:lineRule="auto"/>
        <w:jc w:val="both"/>
        <w:rPr>
          <w:b/>
          <w:u w:val="single"/>
          <w:lang w:val="en-US"/>
        </w:rPr>
      </w:pPr>
      <w:r w:rsidRPr="00B264A0">
        <w:rPr>
          <w:rFonts w:hint="eastAsia"/>
          <w:b/>
          <w:sz w:val="22"/>
          <w:u w:val="single"/>
          <w:lang w:val="en-US"/>
        </w:rPr>
        <w:t>Functionalities</w:t>
      </w:r>
    </w:p>
    <w:p w14:paraId="6155DF67" w14:textId="6DBA9BB0" w:rsidR="00D46490" w:rsidRDefault="00D46490" w:rsidP="00D46490">
      <w:pPr>
        <w:spacing w:line="288" w:lineRule="auto"/>
        <w:ind w:firstLineChars="100" w:firstLine="200"/>
        <w:jc w:val="both"/>
        <w:rPr>
          <w:lang w:val="en-US"/>
        </w:rPr>
      </w:pPr>
      <w:r>
        <w:rPr>
          <w:rFonts w:hint="eastAsia"/>
          <w:lang w:val="en-US"/>
        </w:rPr>
        <w:lastRenderedPageBreak/>
        <w:t xml:space="preserve">One of potential functionalities of the </w:t>
      </w:r>
      <w:proofErr w:type="spellStart"/>
      <w:r>
        <w:rPr>
          <w:rFonts w:hint="eastAsia"/>
          <w:lang w:val="en-US"/>
        </w:rPr>
        <w:t>PoSS</w:t>
      </w:r>
      <w:proofErr w:type="spellEnd"/>
      <w:r>
        <w:rPr>
          <w:rFonts w:hint="eastAsia"/>
          <w:lang w:val="en-US"/>
        </w:rPr>
        <w:t xml:space="preserve"> is to indicate whether </w:t>
      </w:r>
      <w:r w:rsidR="00EB30D1">
        <w:rPr>
          <w:lang w:val="en-US"/>
        </w:rPr>
        <w:t xml:space="preserve">or not </w:t>
      </w:r>
      <w:r>
        <w:rPr>
          <w:rFonts w:hint="eastAsia"/>
          <w:lang w:val="en-US"/>
        </w:rPr>
        <w:t xml:space="preserve">the UE </w:t>
      </w:r>
      <w:r w:rsidR="00EB30D1">
        <w:rPr>
          <w:lang w:val="en-US"/>
        </w:rPr>
        <w:t xml:space="preserve">can </w:t>
      </w:r>
      <w:r>
        <w:rPr>
          <w:rFonts w:hint="eastAsia"/>
          <w:lang w:val="en-US"/>
        </w:rPr>
        <w:t xml:space="preserve">skip the DRX occasion. </w:t>
      </w:r>
      <w:r w:rsidR="00EB30D1">
        <w:rPr>
          <w:lang w:val="en-US"/>
        </w:rPr>
        <w:t>For the</w:t>
      </w:r>
      <w:r>
        <w:rPr>
          <w:rFonts w:hint="eastAsia"/>
          <w:lang w:val="en-US"/>
        </w:rPr>
        <w:t xml:space="preserve"> indication</w:t>
      </w:r>
      <w:r w:rsidR="00573196">
        <w:rPr>
          <w:rFonts w:hint="eastAsia"/>
          <w:lang w:val="en-US"/>
        </w:rPr>
        <w:t>,</w:t>
      </w:r>
      <w:r>
        <w:rPr>
          <w:rFonts w:hint="eastAsia"/>
          <w:lang w:val="en-US"/>
        </w:rPr>
        <w:t xml:space="preserve"> </w:t>
      </w:r>
      <w:r w:rsidR="00C97A2D">
        <w:rPr>
          <w:lang w:val="en-US"/>
        </w:rPr>
        <w:t>three</w:t>
      </w:r>
      <w:r w:rsidR="00C97A2D">
        <w:rPr>
          <w:rFonts w:hint="eastAsia"/>
          <w:lang w:val="en-US"/>
        </w:rPr>
        <w:t xml:space="preserve"> </w:t>
      </w:r>
      <w:r>
        <w:rPr>
          <w:rFonts w:hint="eastAsia"/>
          <w:lang w:val="en-US"/>
        </w:rPr>
        <w:t>opt</w:t>
      </w:r>
      <w:r w:rsidR="00573196">
        <w:rPr>
          <w:rFonts w:hint="eastAsia"/>
          <w:lang w:val="en-US"/>
        </w:rPr>
        <w:t xml:space="preserve">ions can be considered </w:t>
      </w:r>
      <w:r w:rsidR="00324DFA">
        <w:rPr>
          <w:rFonts w:hint="eastAsia"/>
          <w:lang w:val="en-US"/>
        </w:rPr>
        <w:t>as below:</w:t>
      </w:r>
    </w:p>
    <w:p w14:paraId="3668546D" w14:textId="5F7C21E1" w:rsidR="00D46490" w:rsidRDefault="00D46490" w:rsidP="00D46490">
      <w:pPr>
        <w:spacing w:after="0" w:line="288" w:lineRule="auto"/>
        <w:ind w:firstLineChars="50" w:firstLine="100"/>
        <w:jc w:val="both"/>
        <w:rPr>
          <w:lang w:val="en-US"/>
        </w:rPr>
      </w:pPr>
      <w:r w:rsidRPr="00EC1D18">
        <w:rPr>
          <w:rFonts w:hint="eastAsia"/>
          <w:b/>
          <w:lang w:val="en-US"/>
        </w:rPr>
        <w:t>Option 1)</w:t>
      </w:r>
      <w:r>
        <w:rPr>
          <w:rFonts w:hint="eastAsia"/>
          <w:lang w:val="en-US"/>
        </w:rPr>
        <w:t xml:space="preserve"> Indicat</w:t>
      </w:r>
      <w:r w:rsidR="008D335F">
        <w:rPr>
          <w:lang w:val="en-US"/>
        </w:rPr>
        <w:t>e to the UE</w:t>
      </w:r>
      <w:r>
        <w:rPr>
          <w:rFonts w:hint="eastAsia"/>
          <w:lang w:val="en-US"/>
        </w:rPr>
        <w:t xml:space="preserve"> to wake-up </w:t>
      </w:r>
      <w:r w:rsidR="000C5E88">
        <w:rPr>
          <w:rFonts w:hint="eastAsia"/>
          <w:lang w:val="en-US"/>
        </w:rPr>
        <w:t>(WU)</w:t>
      </w:r>
    </w:p>
    <w:p w14:paraId="5B7BA38D" w14:textId="382C9459" w:rsidR="00D46490" w:rsidRPr="00573196" w:rsidRDefault="000C5E88" w:rsidP="00D46490">
      <w:pPr>
        <w:pStyle w:val="ListParagraph"/>
        <w:numPr>
          <w:ilvl w:val="0"/>
          <w:numId w:val="16"/>
        </w:numPr>
        <w:spacing w:after="0" w:line="288" w:lineRule="auto"/>
        <w:ind w:leftChars="0"/>
        <w:jc w:val="both"/>
        <w:rPr>
          <w:lang w:val="en-US"/>
        </w:rPr>
      </w:pPr>
      <w:r>
        <w:rPr>
          <w:rFonts w:hint="eastAsia"/>
          <w:lang w:val="en-US"/>
        </w:rPr>
        <w:t xml:space="preserve">If </w:t>
      </w:r>
      <w:r w:rsidR="00573196" w:rsidRPr="00573196">
        <w:rPr>
          <w:rFonts w:hint="eastAsia"/>
          <w:lang w:val="en-US"/>
        </w:rPr>
        <w:t xml:space="preserve">DCI is </w:t>
      </w:r>
      <w:r>
        <w:rPr>
          <w:rFonts w:hint="eastAsia"/>
          <w:lang w:val="en-US"/>
        </w:rPr>
        <w:t xml:space="preserve">detected, </w:t>
      </w:r>
      <w:r w:rsidR="00797503">
        <w:rPr>
          <w:lang w:val="en-US"/>
        </w:rPr>
        <w:t xml:space="preserve">the </w:t>
      </w:r>
      <w:r>
        <w:rPr>
          <w:rFonts w:hint="eastAsia"/>
          <w:lang w:val="en-US"/>
        </w:rPr>
        <w:t xml:space="preserve">UE </w:t>
      </w:r>
      <w:r w:rsidR="00797503">
        <w:rPr>
          <w:lang w:val="en-US"/>
        </w:rPr>
        <w:t xml:space="preserve">MAC entity </w:t>
      </w:r>
      <w:r>
        <w:rPr>
          <w:rFonts w:hint="eastAsia"/>
          <w:lang w:val="en-US"/>
        </w:rPr>
        <w:t>wakes up</w:t>
      </w:r>
      <w:r w:rsidR="00797503">
        <w:rPr>
          <w:lang w:val="en-US"/>
        </w:rPr>
        <w:t xml:space="preserve"> at next DRX cycle(s)</w:t>
      </w:r>
      <w:r w:rsidR="008D335F">
        <w:rPr>
          <w:lang w:val="en-US"/>
        </w:rPr>
        <w:t>;</w:t>
      </w:r>
      <w:r>
        <w:rPr>
          <w:rFonts w:hint="eastAsia"/>
          <w:lang w:val="en-US"/>
        </w:rPr>
        <w:t xml:space="preserve"> otherwise, </w:t>
      </w:r>
      <w:r w:rsidR="00797503">
        <w:rPr>
          <w:lang w:val="en-US"/>
        </w:rPr>
        <w:t>it does not</w:t>
      </w:r>
    </w:p>
    <w:p w14:paraId="313E3CC7" w14:textId="2143EB7B" w:rsidR="00D46490" w:rsidRDefault="00D46490" w:rsidP="00D46490">
      <w:pPr>
        <w:spacing w:after="0" w:line="288" w:lineRule="auto"/>
        <w:ind w:firstLineChars="50" w:firstLine="100"/>
        <w:jc w:val="both"/>
        <w:rPr>
          <w:lang w:val="en-US"/>
        </w:rPr>
      </w:pPr>
      <w:r w:rsidRPr="00EC1D18">
        <w:rPr>
          <w:rFonts w:hint="eastAsia"/>
          <w:b/>
          <w:lang w:val="en-US"/>
        </w:rPr>
        <w:t>Option 2)</w:t>
      </w:r>
      <w:r>
        <w:rPr>
          <w:rFonts w:hint="eastAsia"/>
          <w:lang w:val="en-US"/>
        </w:rPr>
        <w:t xml:space="preserve"> Indicat</w:t>
      </w:r>
      <w:r w:rsidR="008D335F">
        <w:rPr>
          <w:lang w:val="en-US"/>
        </w:rPr>
        <w:t>e</w:t>
      </w:r>
      <w:r>
        <w:rPr>
          <w:rFonts w:hint="eastAsia"/>
          <w:lang w:val="en-US"/>
        </w:rPr>
        <w:t xml:space="preserve"> </w:t>
      </w:r>
      <w:r w:rsidR="008D335F">
        <w:rPr>
          <w:lang w:val="en-US"/>
        </w:rPr>
        <w:t xml:space="preserve">to the </w:t>
      </w:r>
      <w:r>
        <w:rPr>
          <w:rFonts w:hint="eastAsia"/>
          <w:lang w:val="en-US"/>
        </w:rPr>
        <w:t>UE to go-to-sleep</w:t>
      </w:r>
      <w:r w:rsidR="000C5E88">
        <w:rPr>
          <w:rFonts w:hint="eastAsia"/>
          <w:lang w:val="en-US"/>
        </w:rPr>
        <w:t xml:space="preserve"> (GTS)</w:t>
      </w:r>
    </w:p>
    <w:p w14:paraId="68F873C7" w14:textId="45AD9CA8" w:rsidR="00CD4610" w:rsidRDefault="000C5E88" w:rsidP="00CD4610">
      <w:pPr>
        <w:pStyle w:val="ListParagraph"/>
        <w:numPr>
          <w:ilvl w:val="0"/>
          <w:numId w:val="16"/>
        </w:numPr>
        <w:spacing w:after="0" w:line="288" w:lineRule="auto"/>
        <w:ind w:leftChars="0"/>
        <w:jc w:val="both"/>
        <w:rPr>
          <w:lang w:val="en-US"/>
        </w:rPr>
      </w:pPr>
      <w:r>
        <w:rPr>
          <w:rFonts w:hint="eastAsia"/>
          <w:lang w:val="en-US"/>
        </w:rPr>
        <w:t xml:space="preserve">If </w:t>
      </w:r>
      <w:r w:rsidRPr="00573196">
        <w:rPr>
          <w:rFonts w:hint="eastAsia"/>
          <w:lang w:val="en-US"/>
        </w:rPr>
        <w:t xml:space="preserve">DCI is </w:t>
      </w:r>
      <w:r>
        <w:rPr>
          <w:rFonts w:hint="eastAsia"/>
          <w:lang w:val="en-US"/>
        </w:rPr>
        <w:t xml:space="preserve">detected, </w:t>
      </w:r>
      <w:r w:rsidR="00797503">
        <w:rPr>
          <w:lang w:val="en-US"/>
        </w:rPr>
        <w:t xml:space="preserve">the </w:t>
      </w:r>
      <w:r>
        <w:rPr>
          <w:rFonts w:hint="eastAsia"/>
          <w:lang w:val="en-US"/>
        </w:rPr>
        <w:t xml:space="preserve">UE </w:t>
      </w:r>
      <w:r w:rsidR="00797503">
        <w:rPr>
          <w:lang w:val="en-US"/>
        </w:rPr>
        <w:t>MAC entity does not wake at next DRX cycle(s)</w:t>
      </w:r>
      <w:r w:rsidR="008D335F">
        <w:rPr>
          <w:lang w:val="en-US"/>
        </w:rPr>
        <w:t>;</w:t>
      </w:r>
      <w:r>
        <w:rPr>
          <w:rFonts w:hint="eastAsia"/>
          <w:lang w:val="en-US"/>
        </w:rPr>
        <w:t xml:space="preserve"> otherwise, </w:t>
      </w:r>
      <w:r w:rsidR="00797503">
        <w:rPr>
          <w:lang w:val="en-US"/>
        </w:rPr>
        <w:t>it does</w:t>
      </w:r>
    </w:p>
    <w:p w14:paraId="530303B5" w14:textId="1DB4BC64" w:rsidR="00CD4610" w:rsidRDefault="00CD4610" w:rsidP="00134418">
      <w:pPr>
        <w:spacing w:after="0" w:line="288" w:lineRule="auto"/>
        <w:jc w:val="both"/>
        <w:rPr>
          <w:lang w:val="en-US"/>
        </w:rPr>
      </w:pPr>
      <w:r>
        <w:rPr>
          <w:lang w:val="en-US"/>
        </w:rPr>
        <w:t xml:space="preserve"> </w:t>
      </w:r>
      <w:r w:rsidRPr="00134418">
        <w:rPr>
          <w:b/>
          <w:lang w:val="en-US"/>
        </w:rPr>
        <w:t>Option 3)</w:t>
      </w:r>
      <w:r w:rsidRPr="004371E7">
        <w:rPr>
          <w:lang w:val="en-US"/>
        </w:rPr>
        <w:t xml:space="preserve"> </w:t>
      </w:r>
      <w:r w:rsidR="00063C03">
        <w:rPr>
          <w:lang w:val="en-US"/>
        </w:rPr>
        <w:t xml:space="preserve">Indicating UE to WU or </w:t>
      </w:r>
      <w:r w:rsidR="008754EA">
        <w:rPr>
          <w:lang w:val="en-US"/>
        </w:rPr>
        <w:t>not</w:t>
      </w:r>
      <w:r w:rsidR="00063C03">
        <w:rPr>
          <w:lang w:val="en-US"/>
        </w:rPr>
        <w:t xml:space="preserve"> explicitly</w:t>
      </w:r>
    </w:p>
    <w:p w14:paraId="348A4373" w14:textId="5AAAC3D1" w:rsidR="00CD4610" w:rsidRDefault="00CD4610" w:rsidP="004371E7">
      <w:pPr>
        <w:pStyle w:val="ListParagraph"/>
        <w:numPr>
          <w:ilvl w:val="0"/>
          <w:numId w:val="16"/>
        </w:numPr>
        <w:spacing w:after="0" w:line="288" w:lineRule="auto"/>
        <w:ind w:leftChars="0"/>
        <w:jc w:val="both"/>
        <w:rPr>
          <w:lang w:val="en-US"/>
        </w:rPr>
      </w:pPr>
      <w:r>
        <w:rPr>
          <w:lang w:val="en-US"/>
        </w:rPr>
        <w:t xml:space="preserve">If DCI is detected, </w:t>
      </w:r>
      <w:r w:rsidR="008D335F">
        <w:rPr>
          <w:lang w:val="en-US"/>
        </w:rPr>
        <w:t>a field</w:t>
      </w:r>
      <w:r>
        <w:rPr>
          <w:lang w:val="en-US"/>
        </w:rPr>
        <w:t xml:space="preserve"> in the DCI explicitly indicate</w:t>
      </w:r>
      <w:r w:rsidR="008D335F">
        <w:rPr>
          <w:lang w:val="en-US"/>
        </w:rPr>
        <w:t>s</w:t>
      </w:r>
      <w:r>
        <w:rPr>
          <w:lang w:val="en-US"/>
        </w:rPr>
        <w:t xml:space="preserve"> whether the </w:t>
      </w:r>
      <w:r>
        <w:rPr>
          <w:rFonts w:hint="eastAsia"/>
          <w:lang w:val="en-US"/>
        </w:rPr>
        <w:t>UE</w:t>
      </w:r>
      <w:r>
        <w:rPr>
          <w:lang w:val="en-US"/>
        </w:rPr>
        <w:t xml:space="preserve"> MAC entity wakes up or not at next DRX cycle(s)</w:t>
      </w:r>
      <w:r w:rsidR="008D335F">
        <w:rPr>
          <w:lang w:val="en-US"/>
        </w:rPr>
        <w:t>;</w:t>
      </w:r>
      <w:r>
        <w:rPr>
          <w:lang w:val="en-US"/>
        </w:rPr>
        <w:t xml:space="preserve"> otherwise, the UE MAC entity wakes up at next DRX cycle(s) by default.</w:t>
      </w:r>
    </w:p>
    <w:p w14:paraId="3AC4C458" w14:textId="77777777" w:rsidR="00CD4610" w:rsidRPr="004371E7" w:rsidRDefault="00CD4610" w:rsidP="00134418">
      <w:pPr>
        <w:pStyle w:val="ListParagraph"/>
        <w:spacing w:after="0" w:line="288" w:lineRule="auto"/>
        <w:ind w:leftChars="0" w:left="760"/>
        <w:jc w:val="both"/>
        <w:rPr>
          <w:lang w:val="en-US"/>
        </w:rPr>
      </w:pPr>
    </w:p>
    <w:p w14:paraId="69054AF5" w14:textId="05DA3958" w:rsidR="00616606" w:rsidRDefault="00D46490" w:rsidP="005E7AFB">
      <w:pPr>
        <w:spacing w:after="0" w:line="288" w:lineRule="auto"/>
        <w:ind w:firstLineChars="100" w:firstLine="200"/>
        <w:jc w:val="both"/>
        <w:rPr>
          <w:lang w:val="en-US"/>
        </w:rPr>
      </w:pPr>
      <w:r>
        <w:rPr>
          <w:rFonts w:hint="eastAsia"/>
          <w:lang w:val="en-US"/>
        </w:rPr>
        <w:t>Option 1 has a problem in case of miss</w:t>
      </w:r>
      <w:r w:rsidR="008D335F">
        <w:rPr>
          <w:lang w:val="en-US"/>
        </w:rPr>
        <w:t>ed</w:t>
      </w:r>
      <w:r>
        <w:rPr>
          <w:rFonts w:hint="eastAsia"/>
          <w:lang w:val="en-US"/>
        </w:rPr>
        <w:t xml:space="preserve"> detection. If </w:t>
      </w:r>
      <w:r w:rsidR="00875246">
        <w:rPr>
          <w:lang w:val="en-US"/>
        </w:rPr>
        <w:t xml:space="preserve">the </w:t>
      </w:r>
      <w:proofErr w:type="spellStart"/>
      <w:r>
        <w:rPr>
          <w:rFonts w:hint="eastAsia"/>
          <w:lang w:val="en-US"/>
        </w:rPr>
        <w:t>gNB</w:t>
      </w:r>
      <w:proofErr w:type="spellEnd"/>
      <w:r>
        <w:rPr>
          <w:rFonts w:hint="eastAsia"/>
          <w:lang w:val="en-US"/>
        </w:rPr>
        <w:t xml:space="preserve"> transmits the DCI </w:t>
      </w:r>
      <w:r w:rsidR="000A4EF8">
        <w:rPr>
          <w:lang w:val="en-US"/>
        </w:rPr>
        <w:t xml:space="preserve">format </w:t>
      </w:r>
      <w:r w:rsidR="00573196">
        <w:rPr>
          <w:rFonts w:hint="eastAsia"/>
          <w:lang w:val="en-US"/>
        </w:rPr>
        <w:t>b</w:t>
      </w:r>
      <w:r>
        <w:rPr>
          <w:rFonts w:hint="eastAsia"/>
          <w:lang w:val="en-US"/>
        </w:rPr>
        <w:t xml:space="preserve">ut the UE </w:t>
      </w:r>
      <w:r w:rsidR="004B77BD">
        <w:rPr>
          <w:lang w:val="en-US"/>
        </w:rPr>
        <w:t>fails to detect</w:t>
      </w:r>
      <w:r>
        <w:rPr>
          <w:rFonts w:hint="eastAsia"/>
          <w:lang w:val="en-US"/>
        </w:rPr>
        <w:t xml:space="preserve"> it, the </w:t>
      </w:r>
      <w:r w:rsidR="002A1695">
        <w:rPr>
          <w:lang w:val="en-US"/>
        </w:rPr>
        <w:t xml:space="preserve">UE will skip the </w:t>
      </w:r>
      <w:r w:rsidR="00C30634">
        <w:rPr>
          <w:rFonts w:hint="eastAsia"/>
          <w:lang w:val="en-US"/>
        </w:rPr>
        <w:t>subs</w:t>
      </w:r>
      <w:r w:rsidR="00875246">
        <w:rPr>
          <w:lang w:val="en-US"/>
        </w:rPr>
        <w:t>e</w:t>
      </w:r>
      <w:r w:rsidR="00C30634">
        <w:rPr>
          <w:rFonts w:hint="eastAsia"/>
          <w:lang w:val="en-US"/>
        </w:rPr>
        <w:t>quent</w:t>
      </w:r>
      <w:r>
        <w:rPr>
          <w:rFonts w:hint="eastAsia"/>
          <w:lang w:val="en-US"/>
        </w:rPr>
        <w:t xml:space="preserve"> DRX occasion</w:t>
      </w:r>
      <w:r w:rsidR="002A1695">
        <w:rPr>
          <w:lang w:val="en-US"/>
        </w:rPr>
        <w:t>(s)</w:t>
      </w:r>
      <w:r>
        <w:rPr>
          <w:lang w:val="en-US"/>
        </w:rPr>
        <w:t xml:space="preserve">. </w:t>
      </w:r>
      <w:r w:rsidR="001D6600">
        <w:rPr>
          <w:lang w:val="en-US"/>
        </w:rPr>
        <w:t>Also</w:t>
      </w:r>
      <w:r w:rsidR="00875246">
        <w:rPr>
          <w:lang w:val="en-US"/>
        </w:rPr>
        <w:t xml:space="preserve">, a network is forced to always transmit the PDCCH in order to schedule any UE. </w:t>
      </w:r>
      <w:r w:rsidR="001D6600">
        <w:rPr>
          <w:lang w:val="en-US"/>
        </w:rPr>
        <w:t>In addition to overhead, t</w:t>
      </w:r>
      <w:r w:rsidR="00875246">
        <w:rPr>
          <w:lang w:val="en-US"/>
        </w:rPr>
        <w:t>his is an unnecessary and likely detrimental burden to a network and makes support for UE power savings less likely for the network to deploy. From this perspective</w:t>
      </w:r>
      <w:r w:rsidR="00C30634">
        <w:rPr>
          <w:rFonts w:hint="eastAsia"/>
          <w:lang w:val="en-US"/>
        </w:rPr>
        <w:t>,</w:t>
      </w:r>
      <w:r w:rsidR="000C5E88">
        <w:rPr>
          <w:rFonts w:hint="eastAsia"/>
          <w:lang w:val="en-US"/>
        </w:rPr>
        <w:t xml:space="preserve"> option 2</w:t>
      </w:r>
      <w:r w:rsidR="00C30634">
        <w:rPr>
          <w:rFonts w:hint="eastAsia"/>
          <w:lang w:val="en-US"/>
        </w:rPr>
        <w:t xml:space="preserve"> </w:t>
      </w:r>
      <w:r w:rsidR="00875246">
        <w:rPr>
          <w:lang w:val="en-US"/>
        </w:rPr>
        <w:t>is</w:t>
      </w:r>
      <w:r w:rsidR="002A1695">
        <w:rPr>
          <w:lang w:val="en-US"/>
        </w:rPr>
        <w:t>, in principle,</w:t>
      </w:r>
      <w:r w:rsidR="00875246">
        <w:rPr>
          <w:lang w:val="en-US"/>
        </w:rPr>
        <w:t xml:space="preserve"> </w:t>
      </w:r>
      <w:r w:rsidR="00C30634">
        <w:rPr>
          <w:rFonts w:hint="eastAsia"/>
          <w:lang w:val="en-US"/>
        </w:rPr>
        <w:t>prefer</w:t>
      </w:r>
      <w:r w:rsidR="00875246">
        <w:rPr>
          <w:lang w:val="en-US"/>
        </w:rPr>
        <w:t>able as it allows a network to flexibly indicate to UEs to skip next DRX cycle(s)</w:t>
      </w:r>
      <w:r w:rsidR="00C30634">
        <w:rPr>
          <w:rFonts w:hint="eastAsia"/>
          <w:lang w:val="en-US"/>
        </w:rPr>
        <w:t xml:space="preserve">. </w:t>
      </w:r>
      <w:r w:rsidR="001D6600">
        <w:rPr>
          <w:lang w:val="en-US"/>
        </w:rPr>
        <w:t>For</w:t>
      </w:r>
      <w:r w:rsidR="00BD3229">
        <w:rPr>
          <w:rFonts w:hint="eastAsia"/>
          <w:lang w:val="en-US"/>
        </w:rPr>
        <w:t xml:space="preserve"> more flexibility</w:t>
      </w:r>
      <w:r w:rsidR="001D6600">
        <w:rPr>
          <w:lang w:val="en-US"/>
        </w:rPr>
        <w:t xml:space="preserve"> and less PDCCH overhead</w:t>
      </w:r>
      <w:r w:rsidR="00BD3229">
        <w:rPr>
          <w:rFonts w:hint="eastAsia"/>
          <w:lang w:val="en-US"/>
        </w:rPr>
        <w:t xml:space="preserve">, </w:t>
      </w:r>
      <w:r w:rsidR="00BD3229" w:rsidRPr="00BD3229">
        <w:rPr>
          <w:lang w:val="en-US"/>
        </w:rPr>
        <w:t xml:space="preserve">when </w:t>
      </w:r>
      <w:r w:rsidR="00BD3229">
        <w:rPr>
          <w:rFonts w:hint="eastAsia"/>
          <w:lang w:val="en-US"/>
        </w:rPr>
        <w:t>the</w:t>
      </w:r>
      <w:r w:rsidR="00BD3229" w:rsidRPr="00BD3229">
        <w:rPr>
          <w:lang w:val="en-US"/>
        </w:rPr>
        <w:t xml:space="preserve"> </w:t>
      </w:r>
      <w:proofErr w:type="spellStart"/>
      <w:r w:rsidR="00BD3229" w:rsidRPr="00BD3229">
        <w:rPr>
          <w:lang w:val="en-US"/>
        </w:rPr>
        <w:t>PoSS</w:t>
      </w:r>
      <w:proofErr w:type="spellEnd"/>
      <w:r w:rsidR="00BD3229" w:rsidRPr="00BD3229">
        <w:rPr>
          <w:lang w:val="en-US"/>
        </w:rPr>
        <w:t xml:space="preserve"> indicates </w:t>
      </w:r>
      <w:r w:rsidR="001D6600">
        <w:rPr>
          <w:lang w:val="en-US"/>
        </w:rPr>
        <w:t xml:space="preserve">to </w:t>
      </w:r>
      <w:r w:rsidR="00BD3229" w:rsidRPr="00BD3229">
        <w:rPr>
          <w:lang w:val="en-US"/>
        </w:rPr>
        <w:t xml:space="preserve">a UE to go-to-sleep, the </w:t>
      </w:r>
      <w:proofErr w:type="spellStart"/>
      <w:r w:rsidR="00BD3229" w:rsidRPr="00BD3229">
        <w:rPr>
          <w:lang w:val="en-US"/>
        </w:rPr>
        <w:t>PoSS</w:t>
      </w:r>
      <w:proofErr w:type="spellEnd"/>
      <w:r w:rsidR="00BD3229" w:rsidRPr="00BD3229">
        <w:rPr>
          <w:lang w:val="en-US"/>
        </w:rPr>
        <w:t xml:space="preserve"> can also indicate </w:t>
      </w:r>
      <w:r w:rsidR="001D6600">
        <w:rPr>
          <w:lang w:val="en-US"/>
        </w:rPr>
        <w:t>a</w:t>
      </w:r>
      <w:r w:rsidR="00BD3229" w:rsidRPr="00BD3229">
        <w:rPr>
          <w:lang w:val="en-US"/>
        </w:rPr>
        <w:t xml:space="preserve"> number of DRX cycles.</w:t>
      </w:r>
      <w:r w:rsidR="00797503">
        <w:rPr>
          <w:lang w:val="en-US"/>
        </w:rPr>
        <w:t xml:space="preserve"> </w:t>
      </w:r>
      <w:r w:rsidR="004371E7" w:rsidRPr="00134418">
        <w:rPr>
          <w:lang w:val="en-US"/>
        </w:rPr>
        <w:t xml:space="preserve">As traffic from UEs monitoring the same </w:t>
      </w:r>
      <w:proofErr w:type="spellStart"/>
      <w:r w:rsidR="004371E7" w:rsidRPr="00134418">
        <w:rPr>
          <w:lang w:val="en-US"/>
        </w:rPr>
        <w:t>PoSS</w:t>
      </w:r>
      <w:proofErr w:type="spellEnd"/>
      <w:r w:rsidR="004371E7" w:rsidRPr="00134418">
        <w:rPr>
          <w:lang w:val="en-US"/>
        </w:rPr>
        <w:t xml:space="preserve"> can be different, it</w:t>
      </w:r>
      <w:r w:rsidR="000A4EF8">
        <w:rPr>
          <w:lang w:val="en-US"/>
        </w:rPr>
        <w:t xml:space="preserve"> i</w:t>
      </w:r>
      <w:r w:rsidR="004371E7" w:rsidRPr="00134418">
        <w:rPr>
          <w:lang w:val="en-US"/>
        </w:rPr>
        <w:t>s likely that some UEs will be triggered to wake up, while some UEs will be tri</w:t>
      </w:r>
      <w:r w:rsidR="00E0778A" w:rsidRPr="00134418">
        <w:rPr>
          <w:lang w:val="en-US"/>
        </w:rPr>
        <w:t xml:space="preserve">ggered to go-to-sleep. To </w:t>
      </w:r>
      <w:r w:rsidR="002A1695">
        <w:rPr>
          <w:lang w:val="en-US"/>
        </w:rPr>
        <w:t>avoid large</w:t>
      </w:r>
      <w:r w:rsidR="00E0778A" w:rsidRPr="00134418">
        <w:rPr>
          <w:lang w:val="en-US"/>
        </w:rPr>
        <w:t xml:space="preserve"> </w:t>
      </w:r>
      <w:r w:rsidR="003A3589" w:rsidRPr="000E7213">
        <w:rPr>
          <w:lang w:val="en-US"/>
        </w:rPr>
        <w:t>signaling</w:t>
      </w:r>
      <w:r w:rsidR="00E0778A" w:rsidRPr="00134418">
        <w:rPr>
          <w:lang w:val="en-US"/>
        </w:rPr>
        <w:t xml:space="preserve"> overhead and </w:t>
      </w:r>
      <w:r w:rsidR="002A1695">
        <w:rPr>
          <w:lang w:val="en-US"/>
        </w:rPr>
        <w:t>errors</w:t>
      </w:r>
      <w:r w:rsidR="00E0778A" w:rsidRPr="00134418">
        <w:rPr>
          <w:lang w:val="en-US"/>
        </w:rPr>
        <w:t xml:space="preserve"> </w:t>
      </w:r>
      <w:r w:rsidR="00B07857">
        <w:rPr>
          <w:lang w:val="en-US"/>
        </w:rPr>
        <w:t>due to</w:t>
      </w:r>
      <w:r w:rsidR="00E0778A" w:rsidRPr="00134418">
        <w:rPr>
          <w:lang w:val="en-US"/>
        </w:rPr>
        <w:t xml:space="preserve"> miss</w:t>
      </w:r>
      <w:r w:rsidR="000A4EF8">
        <w:rPr>
          <w:lang w:val="en-US"/>
        </w:rPr>
        <w:t>ed</w:t>
      </w:r>
      <w:r w:rsidR="00E0778A" w:rsidRPr="00134418">
        <w:rPr>
          <w:lang w:val="en-US"/>
        </w:rPr>
        <w:t xml:space="preserve"> detection, option 3 is the best choose </w:t>
      </w:r>
      <w:r w:rsidR="00B07857">
        <w:rPr>
          <w:lang w:val="en-US"/>
        </w:rPr>
        <w:t>as</w:t>
      </w:r>
      <w:r w:rsidR="00E0778A" w:rsidRPr="00134418">
        <w:rPr>
          <w:lang w:val="en-US"/>
        </w:rPr>
        <w:t xml:space="preserve"> wake up indication associated with DRX ON duration(s).</w:t>
      </w:r>
      <w:r w:rsidR="00B07857" w:rsidRPr="00B07857">
        <w:rPr>
          <w:lang w:val="en-US"/>
        </w:rPr>
        <w:t xml:space="preserve"> </w:t>
      </w:r>
      <w:r w:rsidR="00B07857" w:rsidRPr="0074086A">
        <w:rPr>
          <w:lang w:val="en-US"/>
        </w:rPr>
        <w:t xml:space="preserve">For Option 3, a </w:t>
      </w:r>
      <w:proofErr w:type="spellStart"/>
      <w:r w:rsidR="00B07857" w:rsidRPr="0074086A">
        <w:rPr>
          <w:lang w:val="en-US"/>
        </w:rPr>
        <w:t>P</w:t>
      </w:r>
      <w:r w:rsidR="00795072">
        <w:rPr>
          <w:rFonts w:hint="eastAsia"/>
          <w:lang w:val="en-US"/>
        </w:rPr>
        <w:t>o</w:t>
      </w:r>
      <w:r w:rsidR="00B07857" w:rsidRPr="0074086A">
        <w:rPr>
          <w:lang w:val="en-US"/>
        </w:rPr>
        <w:t>SS</w:t>
      </w:r>
      <w:proofErr w:type="spellEnd"/>
      <w:r w:rsidR="00B07857" w:rsidRPr="0074086A">
        <w:rPr>
          <w:lang w:val="en-US"/>
        </w:rPr>
        <w:t xml:space="preserve"> is a GC-DCI with UE specific field(s), a UE wakes up if a corresponding bit is, e.g. 1, and the UE does not wake up if a corresponding bit is</w:t>
      </w:r>
      <w:r w:rsidR="000A4EF8">
        <w:rPr>
          <w:lang w:val="en-US"/>
        </w:rPr>
        <w:t>,</w:t>
      </w:r>
      <w:r w:rsidR="00B07857" w:rsidRPr="0074086A">
        <w:rPr>
          <w:lang w:val="en-US"/>
        </w:rPr>
        <w:t xml:space="preserve"> e.g. 0. The </w:t>
      </w:r>
      <w:proofErr w:type="spellStart"/>
      <w:r w:rsidR="00B07857" w:rsidRPr="0074086A">
        <w:rPr>
          <w:lang w:val="en-US"/>
        </w:rPr>
        <w:t>PoSS</w:t>
      </w:r>
      <w:proofErr w:type="spellEnd"/>
      <w:r w:rsidR="00B07857" w:rsidRPr="0074086A">
        <w:rPr>
          <w:lang w:val="en-US"/>
        </w:rPr>
        <w:t xml:space="preserve"> can still be transmitted on-d</w:t>
      </w:r>
      <w:r w:rsidR="00B07857">
        <w:rPr>
          <w:lang w:val="en-US"/>
        </w:rPr>
        <w:t xml:space="preserve">emand by </w:t>
      </w:r>
      <w:r w:rsidR="000A4EF8">
        <w:rPr>
          <w:lang w:val="en-US"/>
        </w:rPr>
        <w:t xml:space="preserve">the </w:t>
      </w:r>
      <w:proofErr w:type="spellStart"/>
      <w:r w:rsidR="00B07857">
        <w:rPr>
          <w:lang w:val="en-US"/>
        </w:rPr>
        <w:t>gNB</w:t>
      </w:r>
      <w:proofErr w:type="spellEnd"/>
      <w:r w:rsidR="00B07857">
        <w:rPr>
          <w:lang w:val="en-US"/>
        </w:rPr>
        <w:t xml:space="preserve"> and the UE can </w:t>
      </w:r>
      <w:r w:rsidR="00B07857" w:rsidRPr="0074086A">
        <w:rPr>
          <w:lang w:val="en-US"/>
        </w:rPr>
        <w:t>wak</w:t>
      </w:r>
      <w:r w:rsidR="00B07857">
        <w:rPr>
          <w:lang w:val="en-US"/>
        </w:rPr>
        <w:t>e</w:t>
      </w:r>
      <w:r w:rsidR="00B07857" w:rsidRPr="0074086A">
        <w:rPr>
          <w:lang w:val="en-US"/>
        </w:rPr>
        <w:t xml:space="preserve"> up at next DRX cycle(s) if it doesn’t detect a </w:t>
      </w:r>
      <w:proofErr w:type="spellStart"/>
      <w:r w:rsidR="00B07857" w:rsidRPr="0074086A">
        <w:rPr>
          <w:lang w:val="en-US"/>
        </w:rPr>
        <w:t>PoSS.</w:t>
      </w:r>
      <w:proofErr w:type="spellEnd"/>
      <w:r w:rsidR="002A1695">
        <w:rPr>
          <w:lang w:val="en-US"/>
        </w:rPr>
        <w:t xml:space="preserve"> Note that the updated WID in RP-191582 allows all the three options as a UE is configured to always receive the PDCCH (regardless of whether or not the </w:t>
      </w:r>
      <w:proofErr w:type="spellStart"/>
      <w:r w:rsidR="002A1695">
        <w:rPr>
          <w:lang w:val="en-US"/>
        </w:rPr>
        <w:t>gNB</w:t>
      </w:r>
      <w:proofErr w:type="spellEnd"/>
      <w:r w:rsidR="002A1695">
        <w:rPr>
          <w:lang w:val="en-US"/>
        </w:rPr>
        <w:t xml:space="preserve"> transmits it).</w:t>
      </w:r>
    </w:p>
    <w:p w14:paraId="447ABDF6" w14:textId="3126DCBD" w:rsidR="00CF78B7" w:rsidRPr="005E7AFB" w:rsidRDefault="00B07857" w:rsidP="005E7AFB">
      <w:pPr>
        <w:spacing w:after="0" w:line="288" w:lineRule="auto"/>
        <w:ind w:firstLineChars="100" w:firstLine="200"/>
        <w:jc w:val="both"/>
        <w:rPr>
          <w:lang w:val="en-US"/>
        </w:rPr>
      </w:pPr>
      <w:r w:rsidRPr="00616606">
        <w:rPr>
          <w:lang w:val="en-US"/>
        </w:rPr>
        <w:t xml:space="preserve"> </w:t>
      </w:r>
      <w:r w:rsidR="000A4EF8" w:rsidRPr="00616606">
        <w:rPr>
          <w:lang w:val="en-US"/>
        </w:rPr>
        <w:t>As a potential</w:t>
      </w:r>
      <w:r w:rsidRPr="00616606">
        <w:rPr>
          <w:lang w:val="en-US"/>
        </w:rPr>
        <w:t xml:space="preserve"> enhancement, additional </w:t>
      </w:r>
      <w:r w:rsidR="00AC57D2">
        <w:rPr>
          <w:lang w:val="en-US"/>
        </w:rPr>
        <w:t>fields</w:t>
      </w:r>
      <w:r w:rsidR="00AC57D2" w:rsidRPr="00616606">
        <w:rPr>
          <w:lang w:val="en-US"/>
        </w:rPr>
        <w:t xml:space="preserve"> </w:t>
      </w:r>
      <w:r w:rsidRPr="00616606">
        <w:rPr>
          <w:lang w:val="en-US"/>
        </w:rPr>
        <w:t>can be considered to</w:t>
      </w:r>
      <w:r w:rsidR="007073E5" w:rsidRPr="00616606">
        <w:rPr>
          <w:lang w:val="en-US"/>
        </w:rPr>
        <w:t xml:space="preserve"> trigger other UE adaptations</w:t>
      </w:r>
      <w:r w:rsidR="00753B1D">
        <w:rPr>
          <w:lang w:val="en-US"/>
        </w:rPr>
        <w:t xml:space="preserve">, </w:t>
      </w:r>
      <w:r w:rsidR="007073E5" w:rsidRPr="00AC57D2">
        <w:rPr>
          <w:lang w:val="en-US"/>
        </w:rPr>
        <w:t xml:space="preserve">otherwise </w:t>
      </w:r>
      <w:r w:rsidR="00753B1D">
        <w:t>a</w:t>
      </w:r>
      <w:r w:rsidR="007073E5" w:rsidRPr="00FC18FF">
        <w:t xml:space="preserve"> </w:t>
      </w:r>
      <w:proofErr w:type="spellStart"/>
      <w:r w:rsidR="007073E5" w:rsidRPr="00FC18FF">
        <w:t>PoSS</w:t>
      </w:r>
      <w:proofErr w:type="spellEnd"/>
      <w:r w:rsidR="007073E5" w:rsidRPr="00FC18FF">
        <w:t xml:space="preserve"> is not needed as the functionality of the PDCCH based </w:t>
      </w:r>
      <w:proofErr w:type="spellStart"/>
      <w:r w:rsidR="007073E5" w:rsidRPr="00FC18FF">
        <w:t>PoSS</w:t>
      </w:r>
      <w:proofErr w:type="spellEnd"/>
      <w:r w:rsidR="007073E5" w:rsidRPr="00FC18FF">
        <w:t xml:space="preserve"> can be achieved by the </w:t>
      </w:r>
      <w:proofErr w:type="spellStart"/>
      <w:r w:rsidR="007073E5" w:rsidRPr="00FC18FF">
        <w:t>gNB</w:t>
      </w:r>
      <w:proofErr w:type="spellEnd"/>
      <w:r w:rsidR="007073E5" w:rsidRPr="00FC18FF">
        <w:t xml:space="preserve"> setting the DRX </w:t>
      </w:r>
      <w:proofErr w:type="spellStart"/>
      <w:r w:rsidR="007073E5" w:rsidRPr="00FC18FF">
        <w:t>OnDuration</w:t>
      </w:r>
      <w:proofErr w:type="spellEnd"/>
      <w:r w:rsidR="007073E5" w:rsidRPr="00FC18FF">
        <w:t xml:space="preserve"> to 1 slot.</w:t>
      </w:r>
      <w:r w:rsidR="007073E5" w:rsidRPr="00616606">
        <w:rPr>
          <w:lang w:val="en-US"/>
        </w:rPr>
        <w:t xml:space="preserve"> </w:t>
      </w:r>
      <w:r w:rsidR="007073E5">
        <w:rPr>
          <w:lang w:val="en-US"/>
        </w:rPr>
        <w:t xml:space="preserve">The other functionalities can be to </w:t>
      </w:r>
      <w:r w:rsidRPr="00616606">
        <w:rPr>
          <w:lang w:val="en-US"/>
        </w:rPr>
        <w:t>indicate sleep duration, or</w:t>
      </w:r>
      <w:r w:rsidRPr="00AC57D2">
        <w:rPr>
          <w:lang w:val="en-US"/>
        </w:rPr>
        <w:t xml:space="preserve"> BWP/</w:t>
      </w:r>
      <w:proofErr w:type="spellStart"/>
      <w:r w:rsidRPr="00AC57D2">
        <w:rPr>
          <w:lang w:val="en-US"/>
        </w:rPr>
        <w:t>SCells</w:t>
      </w:r>
      <w:proofErr w:type="spellEnd"/>
      <w:r w:rsidRPr="00AC57D2">
        <w:rPr>
          <w:lang w:val="en-US"/>
        </w:rPr>
        <w:t>/A-CSI</w:t>
      </w:r>
      <w:r w:rsidR="00AC57D2">
        <w:rPr>
          <w:lang w:val="en-US"/>
        </w:rPr>
        <w:t>-RS measurement/A-CSI</w:t>
      </w:r>
      <w:r w:rsidRPr="00AC57D2">
        <w:rPr>
          <w:lang w:val="en-US"/>
        </w:rPr>
        <w:t xml:space="preserve"> report when the UE is indicated to </w:t>
      </w:r>
      <w:r w:rsidR="000A4EF8" w:rsidRPr="00AC57D2">
        <w:rPr>
          <w:lang w:val="en-US"/>
        </w:rPr>
        <w:t xml:space="preserve">go-to-sleep or to </w:t>
      </w:r>
      <w:r w:rsidRPr="00AC57D2">
        <w:rPr>
          <w:lang w:val="en-US"/>
        </w:rPr>
        <w:t>wake-up, respectively</w:t>
      </w:r>
      <w:r w:rsidR="000A4EF8" w:rsidRPr="00AC57D2">
        <w:rPr>
          <w:lang w:val="en-US"/>
        </w:rPr>
        <w:t xml:space="preserve">. </w:t>
      </w:r>
    </w:p>
    <w:p w14:paraId="7C4E1D6A" w14:textId="1F38B249" w:rsidR="00245262" w:rsidRPr="00026B8A" w:rsidRDefault="00245262" w:rsidP="00FC18FF">
      <w:pPr>
        <w:spacing w:before="240" w:line="288" w:lineRule="auto"/>
        <w:jc w:val="both"/>
        <w:rPr>
          <w:b/>
          <w:i/>
          <w:lang w:val="en-US"/>
        </w:rPr>
      </w:pPr>
      <w:r w:rsidRPr="00026B8A">
        <w:rPr>
          <w:rFonts w:hint="eastAsia"/>
          <w:b/>
          <w:i/>
          <w:lang w:val="en-US"/>
        </w:rPr>
        <w:t xml:space="preserve">Proposal </w:t>
      </w:r>
      <w:r>
        <w:rPr>
          <w:b/>
          <w:i/>
          <w:lang w:val="en-US"/>
        </w:rPr>
        <w:t>1</w:t>
      </w:r>
      <w:r w:rsidRPr="00026B8A">
        <w:rPr>
          <w:rFonts w:hint="eastAsia"/>
          <w:b/>
          <w:i/>
          <w:lang w:val="en-US"/>
        </w:rPr>
        <w:t xml:space="preserve">: The DCI format for </w:t>
      </w:r>
      <w:proofErr w:type="spellStart"/>
      <w:r w:rsidRPr="00026B8A">
        <w:rPr>
          <w:rFonts w:hint="eastAsia"/>
          <w:b/>
          <w:i/>
          <w:lang w:val="en-US"/>
        </w:rPr>
        <w:t>PoSS</w:t>
      </w:r>
      <w:proofErr w:type="spellEnd"/>
      <w:r w:rsidRPr="00026B8A">
        <w:rPr>
          <w:rFonts w:hint="eastAsia"/>
          <w:b/>
          <w:i/>
          <w:lang w:val="en-US"/>
        </w:rPr>
        <w:t xml:space="preserve"> outside DRX active time includes at least </w:t>
      </w:r>
    </w:p>
    <w:p w14:paraId="5BCB6ACF" w14:textId="77777777" w:rsidR="00245262" w:rsidRPr="00026B8A" w:rsidRDefault="00245262" w:rsidP="00245262">
      <w:pPr>
        <w:pStyle w:val="ListParagraph"/>
        <w:numPr>
          <w:ilvl w:val="0"/>
          <w:numId w:val="16"/>
        </w:numPr>
        <w:spacing w:after="0" w:line="288" w:lineRule="auto"/>
        <w:ind w:leftChars="0"/>
        <w:jc w:val="both"/>
        <w:rPr>
          <w:b/>
          <w:i/>
          <w:lang w:val="en-US"/>
        </w:rPr>
      </w:pPr>
      <w:r w:rsidRPr="00026B8A">
        <w:rPr>
          <w:rFonts w:hint="eastAsia"/>
          <w:b/>
          <w:i/>
          <w:lang w:val="en-US"/>
        </w:rPr>
        <w:t>Go-to-sleep and its sleep duration</w:t>
      </w:r>
      <w:r>
        <w:rPr>
          <w:b/>
          <w:i/>
          <w:lang w:val="en-US"/>
        </w:rPr>
        <w:t>;</w:t>
      </w:r>
    </w:p>
    <w:p w14:paraId="25CD786B" w14:textId="77777777" w:rsidR="00245262" w:rsidRDefault="00245262" w:rsidP="00245262">
      <w:pPr>
        <w:pStyle w:val="ListParagraph"/>
        <w:numPr>
          <w:ilvl w:val="0"/>
          <w:numId w:val="16"/>
        </w:numPr>
        <w:spacing w:after="0" w:line="288" w:lineRule="auto"/>
        <w:ind w:leftChars="0"/>
        <w:jc w:val="both"/>
        <w:rPr>
          <w:b/>
          <w:i/>
          <w:lang w:val="en-US"/>
        </w:rPr>
      </w:pPr>
      <w:r>
        <w:rPr>
          <w:b/>
          <w:i/>
          <w:lang w:val="en-US"/>
        </w:rPr>
        <w:t xml:space="preserve">Wake-up and </w:t>
      </w:r>
    </w:p>
    <w:p w14:paraId="569165F4" w14:textId="77777777" w:rsidR="00245262" w:rsidRPr="00026B8A" w:rsidRDefault="00245262" w:rsidP="00245262">
      <w:pPr>
        <w:pStyle w:val="ListParagraph"/>
        <w:numPr>
          <w:ilvl w:val="1"/>
          <w:numId w:val="16"/>
        </w:numPr>
        <w:spacing w:after="0" w:line="288" w:lineRule="auto"/>
        <w:ind w:leftChars="0"/>
        <w:jc w:val="both"/>
        <w:rPr>
          <w:b/>
          <w:i/>
          <w:lang w:val="en-US"/>
        </w:rPr>
      </w:pPr>
      <w:r w:rsidRPr="00026B8A">
        <w:rPr>
          <w:rFonts w:hint="eastAsia"/>
          <w:b/>
          <w:i/>
          <w:lang w:val="en-US"/>
        </w:rPr>
        <w:t>BWP indicator</w:t>
      </w:r>
    </w:p>
    <w:p w14:paraId="23012D9D" w14:textId="77777777" w:rsidR="00245262" w:rsidRPr="00026B8A" w:rsidRDefault="00245262" w:rsidP="00245262">
      <w:pPr>
        <w:pStyle w:val="ListParagraph"/>
        <w:numPr>
          <w:ilvl w:val="1"/>
          <w:numId w:val="16"/>
        </w:numPr>
        <w:spacing w:after="0" w:line="288" w:lineRule="auto"/>
        <w:ind w:leftChars="0"/>
        <w:jc w:val="both"/>
        <w:rPr>
          <w:b/>
          <w:i/>
          <w:lang w:val="en-US"/>
        </w:rPr>
      </w:pPr>
      <w:r w:rsidRPr="00026B8A">
        <w:rPr>
          <w:rFonts w:hint="eastAsia"/>
          <w:b/>
          <w:i/>
          <w:lang w:val="en-US"/>
        </w:rPr>
        <w:t>Cross-carrier indicator</w:t>
      </w:r>
    </w:p>
    <w:p w14:paraId="3955AB3F" w14:textId="1833C7CA" w:rsidR="00CF78B7" w:rsidRPr="00FC18FF" w:rsidRDefault="00245262" w:rsidP="00FC18FF">
      <w:pPr>
        <w:pStyle w:val="ListParagraph"/>
        <w:numPr>
          <w:ilvl w:val="1"/>
          <w:numId w:val="16"/>
        </w:numPr>
        <w:spacing w:after="0" w:line="288" w:lineRule="auto"/>
        <w:ind w:leftChars="0"/>
        <w:jc w:val="both"/>
        <w:rPr>
          <w:b/>
          <w:i/>
          <w:lang w:val="en-US"/>
        </w:rPr>
      </w:pPr>
      <w:r>
        <w:rPr>
          <w:b/>
          <w:i/>
          <w:lang w:val="en-US"/>
        </w:rPr>
        <w:t>A-</w:t>
      </w:r>
      <w:r w:rsidRPr="00026B8A">
        <w:rPr>
          <w:rFonts w:hint="eastAsia"/>
          <w:b/>
          <w:i/>
          <w:lang w:val="en-US"/>
        </w:rPr>
        <w:t>CSI</w:t>
      </w:r>
      <w:r>
        <w:rPr>
          <w:b/>
          <w:i/>
          <w:lang w:val="en-US"/>
        </w:rPr>
        <w:t>-RS measurement and A-CSI</w:t>
      </w:r>
      <w:r w:rsidRPr="00026B8A">
        <w:rPr>
          <w:rFonts w:hint="eastAsia"/>
          <w:b/>
          <w:i/>
          <w:lang w:val="en-US"/>
        </w:rPr>
        <w:t xml:space="preserve"> report</w:t>
      </w:r>
      <w:r>
        <w:rPr>
          <w:b/>
          <w:i/>
          <w:lang w:val="en-US"/>
        </w:rPr>
        <w:t xml:space="preserve"> triggering</w:t>
      </w:r>
    </w:p>
    <w:p w14:paraId="079184B5" w14:textId="7352332B" w:rsidR="00245262" w:rsidRPr="00FC18FF" w:rsidRDefault="00245262" w:rsidP="00FC18FF">
      <w:pPr>
        <w:spacing w:before="240" w:line="288" w:lineRule="auto"/>
        <w:jc w:val="both"/>
        <w:rPr>
          <w:b/>
          <w:i/>
          <w:lang w:val="en-US"/>
        </w:rPr>
      </w:pPr>
      <w:r w:rsidRPr="00026B8A">
        <w:rPr>
          <w:rFonts w:hint="eastAsia"/>
          <w:b/>
          <w:i/>
          <w:lang w:val="en-US"/>
        </w:rPr>
        <w:t xml:space="preserve">Proposal </w:t>
      </w:r>
      <w:r w:rsidR="00D11C56">
        <w:rPr>
          <w:b/>
          <w:i/>
          <w:lang w:val="en-US"/>
        </w:rPr>
        <w:t>2</w:t>
      </w:r>
      <w:r w:rsidRPr="00026B8A">
        <w:rPr>
          <w:rFonts w:hint="eastAsia"/>
          <w:b/>
          <w:i/>
          <w:lang w:val="en-US"/>
        </w:rPr>
        <w:t xml:space="preserve">: </w:t>
      </w:r>
      <w:r>
        <w:rPr>
          <w:b/>
          <w:i/>
          <w:lang w:val="en-US"/>
        </w:rPr>
        <w:t>For</w:t>
      </w:r>
      <w:r w:rsidRPr="00026B8A">
        <w:rPr>
          <w:rFonts w:hint="eastAsia"/>
          <w:b/>
          <w:i/>
          <w:lang w:val="en-US"/>
        </w:rPr>
        <w:t xml:space="preserve"> </w:t>
      </w:r>
      <w:r>
        <w:rPr>
          <w:b/>
          <w:i/>
          <w:lang w:val="en-US"/>
        </w:rPr>
        <w:t>A-</w:t>
      </w:r>
      <w:r w:rsidRPr="00026B8A">
        <w:rPr>
          <w:rFonts w:hint="eastAsia"/>
          <w:b/>
          <w:i/>
          <w:lang w:val="en-US"/>
        </w:rPr>
        <w:t>CSI report trigger</w:t>
      </w:r>
      <w:r>
        <w:rPr>
          <w:b/>
          <w:i/>
          <w:lang w:val="en-US"/>
        </w:rPr>
        <w:t>ing</w:t>
      </w:r>
      <w:r w:rsidRPr="00026B8A">
        <w:rPr>
          <w:rFonts w:hint="eastAsia"/>
          <w:b/>
          <w:i/>
          <w:lang w:val="en-US"/>
        </w:rPr>
        <w:t xml:space="preserve"> by </w:t>
      </w:r>
      <w:proofErr w:type="spellStart"/>
      <w:r w:rsidRPr="00026B8A">
        <w:rPr>
          <w:rFonts w:hint="eastAsia"/>
          <w:b/>
          <w:i/>
          <w:lang w:val="en-US"/>
        </w:rPr>
        <w:t>PoSS</w:t>
      </w:r>
      <w:proofErr w:type="spellEnd"/>
      <w:r w:rsidRPr="00026B8A">
        <w:rPr>
          <w:rFonts w:hint="eastAsia"/>
          <w:b/>
          <w:i/>
          <w:lang w:val="en-US"/>
        </w:rPr>
        <w:t xml:space="preserve"> outside DRX active time, </w:t>
      </w:r>
      <w:r>
        <w:rPr>
          <w:b/>
          <w:i/>
          <w:lang w:val="en-US"/>
        </w:rPr>
        <w:t>support CSI report at least on PUCCH</w:t>
      </w:r>
      <w:r w:rsidRPr="00026B8A">
        <w:rPr>
          <w:rFonts w:hint="eastAsia"/>
          <w:b/>
          <w:i/>
          <w:lang w:val="en-US"/>
        </w:rPr>
        <w:t>.</w:t>
      </w:r>
    </w:p>
    <w:p w14:paraId="1930619C" w14:textId="77777777" w:rsidR="00245262" w:rsidRPr="00B264A0" w:rsidRDefault="00245262" w:rsidP="00245262">
      <w:pPr>
        <w:spacing w:line="288" w:lineRule="auto"/>
        <w:jc w:val="both"/>
        <w:rPr>
          <w:b/>
          <w:u w:val="single"/>
          <w:lang w:val="en-US"/>
        </w:rPr>
      </w:pPr>
      <w:r>
        <w:rPr>
          <w:rFonts w:hint="eastAsia"/>
          <w:b/>
          <w:sz w:val="22"/>
          <w:u w:val="single"/>
          <w:lang w:val="en-US"/>
        </w:rPr>
        <w:t>DCI format</w:t>
      </w:r>
    </w:p>
    <w:p w14:paraId="0A972C3B" w14:textId="43D16D50" w:rsidR="00CF78B7" w:rsidRDefault="00245262" w:rsidP="00FC18FF">
      <w:pPr>
        <w:spacing w:after="0" w:line="288" w:lineRule="auto"/>
        <w:ind w:firstLineChars="100" w:firstLine="200"/>
        <w:jc w:val="both"/>
        <w:rPr>
          <w:lang w:val="en-US"/>
        </w:rPr>
      </w:pPr>
      <w:r w:rsidRPr="00650ED9">
        <w:rPr>
          <w:rFonts w:hint="eastAsia"/>
          <w:lang w:val="en-US"/>
        </w:rPr>
        <w:t xml:space="preserve">The DCI format for </w:t>
      </w:r>
      <w:proofErr w:type="spellStart"/>
      <w:r w:rsidRPr="00650ED9">
        <w:rPr>
          <w:rFonts w:hint="eastAsia"/>
          <w:lang w:val="en-US"/>
        </w:rPr>
        <w:t>PoSS</w:t>
      </w:r>
      <w:proofErr w:type="spellEnd"/>
      <w:r w:rsidRPr="00650ED9">
        <w:rPr>
          <w:rFonts w:hint="eastAsia"/>
          <w:lang w:val="en-US"/>
        </w:rPr>
        <w:t xml:space="preserve"> outside DRX active time should be group-common to reduce signaling overhead. The information of the DCI format is UE-specific configurable by RRC. The DCI format can be monitored in </w:t>
      </w:r>
      <w:r>
        <w:rPr>
          <w:lang w:val="en-US"/>
        </w:rPr>
        <w:t xml:space="preserve">a </w:t>
      </w:r>
      <w:r w:rsidRPr="00650ED9">
        <w:rPr>
          <w:rFonts w:hint="eastAsia"/>
          <w:lang w:val="en-US"/>
        </w:rPr>
        <w:t>CSS (e.g., Type3-CSS).</w:t>
      </w:r>
    </w:p>
    <w:p w14:paraId="3C593617" w14:textId="33820064" w:rsidR="00753B1D" w:rsidRPr="005E7AFB" w:rsidRDefault="00245262" w:rsidP="000B0515">
      <w:pPr>
        <w:spacing w:before="240" w:line="288" w:lineRule="auto"/>
        <w:jc w:val="both"/>
        <w:rPr>
          <w:b/>
          <w:i/>
          <w:lang w:val="en-US"/>
        </w:rPr>
      </w:pPr>
      <w:r w:rsidRPr="004F16A7">
        <w:rPr>
          <w:rFonts w:hint="eastAsia"/>
          <w:b/>
          <w:i/>
          <w:lang w:val="en-US"/>
        </w:rPr>
        <w:t xml:space="preserve">Proposal </w:t>
      </w:r>
      <w:r w:rsidR="00D11C56">
        <w:rPr>
          <w:b/>
          <w:i/>
          <w:lang w:val="en-US"/>
        </w:rPr>
        <w:t>3</w:t>
      </w:r>
      <w:r w:rsidRPr="004F16A7">
        <w:rPr>
          <w:rFonts w:hint="eastAsia"/>
          <w:b/>
          <w:i/>
          <w:lang w:val="en-US"/>
        </w:rPr>
        <w:t xml:space="preserve">: The </w:t>
      </w:r>
      <w:r>
        <w:rPr>
          <w:rFonts w:hint="eastAsia"/>
          <w:b/>
          <w:i/>
          <w:lang w:val="en-US"/>
        </w:rPr>
        <w:t xml:space="preserve">DCI format for </w:t>
      </w:r>
      <w:proofErr w:type="spellStart"/>
      <w:r w:rsidRPr="004F16A7">
        <w:rPr>
          <w:rFonts w:hint="eastAsia"/>
          <w:b/>
          <w:i/>
          <w:lang w:val="en-US"/>
        </w:rPr>
        <w:t>PoSS</w:t>
      </w:r>
      <w:proofErr w:type="spellEnd"/>
      <w:r w:rsidRPr="004F16A7">
        <w:rPr>
          <w:rFonts w:hint="eastAsia"/>
          <w:b/>
          <w:i/>
          <w:lang w:val="en-US"/>
        </w:rPr>
        <w:t xml:space="preserve"> outside DRX active time </w:t>
      </w:r>
      <w:r>
        <w:rPr>
          <w:rFonts w:hint="eastAsia"/>
          <w:b/>
          <w:i/>
          <w:lang w:val="en-US"/>
        </w:rPr>
        <w:t xml:space="preserve">is monitored in </w:t>
      </w:r>
      <w:r>
        <w:rPr>
          <w:b/>
          <w:i/>
          <w:lang w:val="en-US"/>
        </w:rPr>
        <w:t>a CSS only</w:t>
      </w:r>
      <w:r>
        <w:rPr>
          <w:rFonts w:hint="eastAsia"/>
          <w:b/>
          <w:i/>
          <w:lang w:val="en-US"/>
        </w:rPr>
        <w:t xml:space="preserve">. </w:t>
      </w:r>
    </w:p>
    <w:p w14:paraId="329F0096" w14:textId="700CC543" w:rsidR="00CD1F74" w:rsidRDefault="00CF78B7" w:rsidP="00E64764">
      <w:pPr>
        <w:spacing w:after="0" w:line="288" w:lineRule="auto"/>
        <w:ind w:firstLineChars="100" w:firstLine="200"/>
        <w:jc w:val="both"/>
        <w:rPr>
          <w:lang w:val="en-US"/>
        </w:rPr>
      </w:pPr>
      <w:r w:rsidRPr="001A58C3">
        <w:rPr>
          <w:lang w:val="en-US"/>
        </w:rPr>
        <w:t>Regarding the DCI format design, semi-static DCI format configuration, similar as DCI format 2_2, can be reused to reduce specification impact. A UE can be preconfigured to monitor a block of more than one</w:t>
      </w:r>
      <w:r>
        <w:rPr>
          <w:lang w:val="en-US"/>
        </w:rPr>
        <w:t xml:space="preserve"> predetermined</w:t>
      </w:r>
      <w:r w:rsidRPr="001A58C3">
        <w:rPr>
          <w:lang w:val="en-US"/>
        </w:rPr>
        <w:t xml:space="preserve"> field</w:t>
      </w:r>
      <w:r>
        <w:rPr>
          <w:lang w:val="en-US"/>
        </w:rPr>
        <w:t>s</w:t>
      </w:r>
      <w:r w:rsidRPr="001A58C3">
        <w:rPr>
          <w:lang w:val="en-US"/>
        </w:rPr>
        <w:t xml:space="preserve"> in a DCI format with CRC scrambled by PS-RNTI. A first field of 1 bit from the block can be used to indicate</w:t>
      </w:r>
      <w:r w:rsidRPr="00616606">
        <w:rPr>
          <w:lang w:val="en-US"/>
        </w:rPr>
        <w:t xml:space="preserve"> whether or not the</w:t>
      </w:r>
      <w:r w:rsidRPr="001A58C3">
        <w:rPr>
          <w:lang w:val="en-US"/>
        </w:rPr>
        <w:t xml:space="preserve"> UE wakes up for next DRX ON duration(s). To </w:t>
      </w:r>
      <w:r w:rsidR="00E64764">
        <w:rPr>
          <w:lang w:val="en-US"/>
        </w:rPr>
        <w:t>avoid waste of DCI signaling when a UE is indicated not to wake up,</w:t>
      </w:r>
      <w:r w:rsidRPr="001A58C3">
        <w:rPr>
          <w:lang w:val="en-US"/>
        </w:rPr>
        <w:t xml:space="preserve"> the UE can interpret the remaining field(s) according to the result of the first field </w:t>
      </w:r>
      <w:r>
        <w:rPr>
          <w:lang w:val="en-US"/>
        </w:rPr>
        <w:t>for</w:t>
      </w:r>
      <w:r w:rsidRPr="001A58C3">
        <w:rPr>
          <w:lang w:val="en-US"/>
        </w:rPr>
        <w:t xml:space="preserve"> wake up indication. When the first field indicates a UE to wake up, the second field can be used to trigger UE adaptations related to UE’s operation in active </w:t>
      </w:r>
      <w:r w:rsidRPr="001A58C3">
        <w:rPr>
          <w:lang w:val="en-US"/>
        </w:rPr>
        <w:lastRenderedPageBreak/>
        <w:t xml:space="preserve">time, such as a BWP indicator or aperiodic CSI report; Otherwise, when the first field indicates a UE to skip PDCCH monitoring for next DRX ON duration(s), the second field can be used to trigger UE adaptations related to UE’s </w:t>
      </w:r>
      <w:r>
        <w:rPr>
          <w:lang w:val="en-US"/>
        </w:rPr>
        <w:t>adaptation</w:t>
      </w:r>
      <w:r w:rsidRPr="00616606">
        <w:rPr>
          <w:lang w:val="en-US"/>
        </w:rPr>
        <w:t xml:space="preserve"> in inactive time. F</w:t>
      </w:r>
      <w:r w:rsidRPr="001A58C3">
        <w:rPr>
          <w:lang w:val="en-US"/>
        </w:rPr>
        <w:t>or example, to indicate the dynamic sleep duration in terms of number of DRX cycles where the UE can skip PDCCH monitoring. For another example, to indicate whether or not the UE can skip periodic/semi-persistent CSI-RS measurement or CSI report in the associated DRX ON duration.</w:t>
      </w:r>
    </w:p>
    <w:p w14:paraId="31B2F394" w14:textId="6BD86140" w:rsidR="00616606" w:rsidRPr="001A58C3" w:rsidRDefault="00245262" w:rsidP="00FC18FF">
      <w:pPr>
        <w:spacing w:before="240" w:line="288" w:lineRule="auto"/>
        <w:jc w:val="both"/>
        <w:rPr>
          <w:b/>
          <w:i/>
          <w:lang w:val="en-US"/>
        </w:rPr>
      </w:pPr>
      <w:r>
        <w:rPr>
          <w:b/>
          <w:i/>
          <w:lang w:val="en-US"/>
        </w:rPr>
        <w:t xml:space="preserve">Proposal </w:t>
      </w:r>
      <w:r w:rsidR="00D11C56">
        <w:rPr>
          <w:b/>
          <w:i/>
          <w:lang w:val="en-US"/>
        </w:rPr>
        <w:t>4</w:t>
      </w:r>
      <w:r w:rsidR="00616606" w:rsidRPr="001A58C3">
        <w:rPr>
          <w:b/>
          <w:i/>
          <w:lang w:val="en-US"/>
        </w:rPr>
        <w:t xml:space="preserve">: </w:t>
      </w:r>
      <w:r w:rsidR="00FC18FF">
        <w:rPr>
          <w:b/>
          <w:i/>
          <w:lang w:val="en-US"/>
        </w:rPr>
        <w:t>More</w:t>
      </w:r>
      <w:r w:rsidR="00616606" w:rsidRPr="001A58C3">
        <w:rPr>
          <w:b/>
          <w:i/>
          <w:lang w:val="en-US"/>
        </w:rPr>
        <w:t xml:space="preserve"> than </w:t>
      </w:r>
      <w:r w:rsidR="00AC57D2">
        <w:rPr>
          <w:b/>
          <w:i/>
          <w:lang w:val="en-US"/>
        </w:rPr>
        <w:t>one field</w:t>
      </w:r>
      <w:r w:rsidR="00616606" w:rsidRPr="001A58C3">
        <w:rPr>
          <w:b/>
          <w:i/>
          <w:lang w:val="en-US"/>
        </w:rPr>
        <w:t xml:space="preserve"> </w:t>
      </w:r>
      <w:r w:rsidR="00FC18FF">
        <w:rPr>
          <w:b/>
          <w:i/>
          <w:lang w:val="en-US"/>
        </w:rPr>
        <w:t>can be</w:t>
      </w:r>
      <w:r w:rsidR="00616606" w:rsidRPr="001A58C3">
        <w:rPr>
          <w:b/>
          <w:i/>
          <w:lang w:val="en-US"/>
        </w:rPr>
        <w:t xml:space="preserve"> configured </w:t>
      </w:r>
      <w:r w:rsidR="00616606" w:rsidRPr="001A58C3">
        <w:rPr>
          <w:rFonts w:hint="eastAsia"/>
          <w:b/>
          <w:i/>
          <w:lang w:val="en-US"/>
        </w:rPr>
        <w:t xml:space="preserve">in the DCI format </w:t>
      </w:r>
      <w:r w:rsidR="00616606" w:rsidRPr="001A58C3">
        <w:rPr>
          <w:b/>
          <w:i/>
          <w:lang w:val="en-US"/>
        </w:rPr>
        <w:t>for power saving</w:t>
      </w:r>
      <w:r w:rsidR="00616606" w:rsidRPr="001A58C3">
        <w:rPr>
          <w:rFonts w:hint="eastAsia"/>
          <w:b/>
          <w:i/>
          <w:lang w:val="en-US"/>
        </w:rPr>
        <w:t xml:space="preserve"> outside DRX</w:t>
      </w:r>
      <w:r w:rsidR="00616606" w:rsidRPr="001A58C3">
        <w:rPr>
          <w:b/>
          <w:i/>
          <w:lang w:val="en-US"/>
        </w:rPr>
        <w:t xml:space="preserve"> active time, a UE interprets the remaining field(s) differently according to the result of firs</w:t>
      </w:r>
      <w:r w:rsidR="00616606">
        <w:rPr>
          <w:b/>
          <w:i/>
          <w:lang w:val="en-US"/>
        </w:rPr>
        <w:t>t field for wake-up indication.</w:t>
      </w:r>
    </w:p>
    <w:p w14:paraId="25213DFA" w14:textId="77777777" w:rsidR="00245262" w:rsidRDefault="00245262" w:rsidP="000224F8">
      <w:pPr>
        <w:spacing w:after="0" w:line="288" w:lineRule="auto"/>
        <w:jc w:val="both"/>
        <w:rPr>
          <w:lang w:val="en-US"/>
        </w:rPr>
      </w:pPr>
    </w:p>
    <w:p w14:paraId="0E35E5C5" w14:textId="739F001E" w:rsidR="004915FE" w:rsidRDefault="00F91436" w:rsidP="00C4333A">
      <w:pPr>
        <w:spacing w:line="288" w:lineRule="auto"/>
        <w:jc w:val="both"/>
        <w:rPr>
          <w:b/>
          <w:sz w:val="22"/>
          <w:u w:val="single"/>
          <w:lang w:val="en-US"/>
        </w:rPr>
      </w:pPr>
      <w:r w:rsidRPr="0074086A">
        <w:rPr>
          <w:b/>
          <w:sz w:val="22"/>
          <w:u w:val="single"/>
          <w:lang w:val="en-US"/>
        </w:rPr>
        <w:t xml:space="preserve">UE </w:t>
      </w:r>
      <w:r w:rsidR="005D021D">
        <w:rPr>
          <w:b/>
          <w:sz w:val="22"/>
          <w:u w:val="single"/>
          <w:lang w:val="en-US"/>
        </w:rPr>
        <w:t xml:space="preserve">activities </w:t>
      </w:r>
      <w:r w:rsidR="00933631">
        <w:rPr>
          <w:b/>
          <w:sz w:val="22"/>
          <w:u w:val="single"/>
          <w:lang w:val="en-US"/>
        </w:rPr>
        <w:t>override</w:t>
      </w:r>
      <w:r w:rsidR="005D021D">
        <w:rPr>
          <w:b/>
          <w:sz w:val="22"/>
          <w:u w:val="single"/>
          <w:lang w:val="en-US"/>
        </w:rPr>
        <w:t xml:space="preserve"> </w:t>
      </w:r>
      <w:proofErr w:type="spellStart"/>
      <w:r w:rsidR="005D021D">
        <w:rPr>
          <w:b/>
          <w:sz w:val="22"/>
          <w:u w:val="single"/>
          <w:lang w:val="en-US"/>
        </w:rPr>
        <w:t>PoSS</w:t>
      </w:r>
      <w:proofErr w:type="spellEnd"/>
    </w:p>
    <w:p w14:paraId="62D49509" w14:textId="79B30AAF" w:rsidR="00755179" w:rsidRDefault="00755179" w:rsidP="00C4333A">
      <w:pPr>
        <w:spacing w:after="0" w:line="288" w:lineRule="auto"/>
        <w:ind w:firstLineChars="100" w:firstLine="200"/>
        <w:jc w:val="both"/>
        <w:rPr>
          <w:lang w:val="en-US"/>
        </w:rPr>
      </w:pPr>
      <w:r>
        <w:rPr>
          <w:lang w:val="en-US"/>
        </w:rPr>
        <w:t xml:space="preserve">Regarding </w:t>
      </w:r>
      <w:proofErr w:type="spellStart"/>
      <w:r>
        <w:rPr>
          <w:lang w:val="en-US"/>
        </w:rPr>
        <w:t>PoSS</w:t>
      </w:r>
      <w:proofErr w:type="spellEnd"/>
      <w:r>
        <w:rPr>
          <w:lang w:val="en-US"/>
        </w:rPr>
        <w:t xml:space="preserve"> outside active time, the following is agreed in RAN2:</w:t>
      </w:r>
    </w:p>
    <w:tbl>
      <w:tblPr>
        <w:tblStyle w:val="TableGrid"/>
        <w:tblW w:w="0" w:type="auto"/>
        <w:tblLook w:val="04A0" w:firstRow="1" w:lastRow="0" w:firstColumn="1" w:lastColumn="0" w:noHBand="0" w:noVBand="1"/>
      </w:tblPr>
      <w:tblGrid>
        <w:gridCol w:w="9629"/>
      </w:tblGrid>
      <w:tr w:rsidR="00755179" w14:paraId="72B0629D" w14:textId="77777777" w:rsidTr="00755179">
        <w:tc>
          <w:tcPr>
            <w:tcW w:w="9629" w:type="dxa"/>
          </w:tcPr>
          <w:p w14:paraId="4C8D9364" w14:textId="77777777" w:rsidR="00755179" w:rsidRDefault="00755179" w:rsidP="00755179">
            <w:pPr>
              <w:pStyle w:val="Doc-text2"/>
              <w:ind w:leftChars="106" w:left="575"/>
              <w:rPr>
                <w:rFonts w:eastAsia="Gulim"/>
                <w:lang w:val="x-none"/>
              </w:rPr>
            </w:pPr>
            <w:r>
              <w:rPr>
                <w:b/>
                <w:bCs/>
                <w:lang w:val="x-none"/>
              </w:rPr>
              <w:t>Agreements:</w:t>
            </w:r>
          </w:p>
          <w:p w14:paraId="6E5C4FF9" w14:textId="77777777" w:rsidR="00755179" w:rsidRDefault="00755179" w:rsidP="00755179">
            <w:pPr>
              <w:pStyle w:val="Doc-text2"/>
              <w:numPr>
                <w:ilvl w:val="0"/>
                <w:numId w:val="35"/>
              </w:numPr>
              <w:tabs>
                <w:tab w:val="clear" w:pos="1622"/>
              </w:tabs>
              <w:ind w:leftChars="106" w:left="572"/>
              <w:rPr>
                <w:rFonts w:eastAsia="Times New Roman"/>
                <w:lang w:val="x-none"/>
              </w:rPr>
            </w:pPr>
            <w:r>
              <w:rPr>
                <w:lang w:val="x-none"/>
              </w:rPr>
              <w:t xml:space="preserve">The PDCCH-WUS triggers a MAC entity to “wake up” to monitor PDCCH at reception of the PDCCH-based power saving signal/channel for the next occurrence of the </w:t>
            </w:r>
            <w:proofErr w:type="spellStart"/>
            <w:r>
              <w:rPr>
                <w:lang w:val="x-none"/>
              </w:rPr>
              <w:t>drx-onDurationTimer</w:t>
            </w:r>
            <w:proofErr w:type="spellEnd"/>
            <w:r>
              <w:rPr>
                <w:lang w:val="x-none"/>
              </w:rPr>
              <w:t>.</w:t>
            </w:r>
            <w:r>
              <w:rPr>
                <w:i/>
                <w:iCs/>
                <w:lang w:val="x-none"/>
              </w:rPr>
              <w:t xml:space="preserve"> </w:t>
            </w:r>
          </w:p>
          <w:p w14:paraId="6674EBD5" w14:textId="77777777" w:rsidR="00755179" w:rsidRDefault="00755179" w:rsidP="00755179">
            <w:pPr>
              <w:pStyle w:val="Doc-text2"/>
              <w:numPr>
                <w:ilvl w:val="0"/>
                <w:numId w:val="35"/>
              </w:numPr>
              <w:tabs>
                <w:tab w:val="clear" w:pos="1622"/>
              </w:tabs>
              <w:ind w:leftChars="106" w:left="572"/>
              <w:rPr>
                <w:lang w:val="x-none"/>
              </w:rPr>
            </w:pPr>
            <w:r>
              <w:rPr>
                <w:lang w:val="x-none"/>
              </w:rPr>
              <w:t>The PDCCH-WUS is considered jointly with DRX i.e. it is only configured when DRX is configured.</w:t>
            </w:r>
          </w:p>
          <w:p w14:paraId="2E882545" w14:textId="77777777" w:rsidR="00755179" w:rsidRDefault="00755179" w:rsidP="00755179">
            <w:pPr>
              <w:pStyle w:val="Doc-text2"/>
              <w:numPr>
                <w:ilvl w:val="0"/>
                <w:numId w:val="35"/>
              </w:numPr>
              <w:tabs>
                <w:tab w:val="clear" w:pos="1622"/>
              </w:tabs>
              <w:ind w:leftChars="106" w:left="572"/>
              <w:rPr>
                <w:lang w:val="x-none"/>
              </w:rPr>
            </w:pPr>
            <w:r>
              <w:rPr>
                <w:lang w:val="x-none"/>
              </w:rPr>
              <w:t xml:space="preserve">The PDCCH-WUS is monitored at occasions located at a configured offset before the start of the </w:t>
            </w:r>
            <w:proofErr w:type="spellStart"/>
            <w:r>
              <w:rPr>
                <w:lang w:val="x-none"/>
              </w:rPr>
              <w:t>drx-onDurationTimer</w:t>
            </w:r>
            <w:proofErr w:type="spellEnd"/>
            <w:r>
              <w:rPr>
                <w:lang w:val="x-none"/>
              </w:rPr>
              <w:t>. The offset is part of physical layer design.</w:t>
            </w:r>
          </w:p>
          <w:p w14:paraId="380A8835" w14:textId="77777777" w:rsidR="00755179" w:rsidRDefault="00755179" w:rsidP="00755179">
            <w:pPr>
              <w:pStyle w:val="Doc-text2"/>
              <w:numPr>
                <w:ilvl w:val="0"/>
                <w:numId w:val="35"/>
              </w:numPr>
              <w:tabs>
                <w:tab w:val="clear" w:pos="1622"/>
              </w:tabs>
              <w:ind w:leftChars="106" w:left="572"/>
              <w:rPr>
                <w:lang w:val="x-none"/>
              </w:rPr>
            </w:pPr>
            <w:r>
              <w:rPr>
                <w:lang w:val="x-none"/>
              </w:rPr>
              <w:t xml:space="preserve">On a PDCCH-WUS occasion that a UE is monitoring, if the UE is indicated to wake-up to monitor the PDCCH during the next occurrence of the </w:t>
            </w:r>
            <w:proofErr w:type="spellStart"/>
            <w:r>
              <w:rPr>
                <w:lang w:val="x-none"/>
              </w:rPr>
              <w:t>drx-onDurationTimer</w:t>
            </w:r>
            <w:proofErr w:type="spellEnd"/>
            <w:r>
              <w:rPr>
                <w:lang w:val="x-none"/>
              </w:rPr>
              <w:t xml:space="preserve">, the UE starts the </w:t>
            </w:r>
            <w:proofErr w:type="spellStart"/>
            <w:r>
              <w:rPr>
                <w:lang w:val="x-none"/>
              </w:rPr>
              <w:t>drx-onDurationTimer</w:t>
            </w:r>
            <w:proofErr w:type="spellEnd"/>
            <w:r>
              <w:rPr>
                <w:lang w:val="x-none"/>
              </w:rPr>
              <w:t xml:space="preserve"> at its next occasion. Otherwise it does not.</w:t>
            </w:r>
          </w:p>
          <w:p w14:paraId="07181F51" w14:textId="77777777" w:rsidR="00755179" w:rsidRDefault="00755179" w:rsidP="00755179">
            <w:pPr>
              <w:pStyle w:val="Doc-text2"/>
              <w:numPr>
                <w:ilvl w:val="0"/>
                <w:numId w:val="35"/>
              </w:numPr>
              <w:tabs>
                <w:tab w:val="clear" w:pos="1622"/>
              </w:tabs>
              <w:ind w:leftChars="106" w:left="572"/>
              <w:rPr>
                <w:lang w:val="x-none"/>
              </w:rPr>
            </w:pPr>
            <w:r>
              <w:rPr>
                <w:lang w:val="x-none"/>
              </w:rPr>
              <w:t>From RAN2 point of view the UE does not monitor WUS during active time.</w:t>
            </w:r>
          </w:p>
          <w:p w14:paraId="43761388" w14:textId="77777777" w:rsidR="00755179" w:rsidRDefault="00755179" w:rsidP="00755179">
            <w:pPr>
              <w:pStyle w:val="Doc-text2"/>
              <w:numPr>
                <w:ilvl w:val="0"/>
                <w:numId w:val="35"/>
              </w:numPr>
              <w:tabs>
                <w:tab w:val="clear" w:pos="1622"/>
              </w:tabs>
              <w:ind w:leftChars="106" w:left="572"/>
              <w:rPr>
                <w:lang w:val="x-none"/>
              </w:rPr>
            </w:pPr>
            <w:r>
              <w:rPr>
                <w:lang w:val="x-none"/>
              </w:rPr>
              <w:t xml:space="preserve">If UE is in DRX Active Time during a PDCCH-WUS occasion, it starts the </w:t>
            </w:r>
            <w:proofErr w:type="spellStart"/>
            <w:r>
              <w:rPr>
                <w:lang w:val="x-none"/>
              </w:rPr>
              <w:t>drx-onDurationTimer</w:t>
            </w:r>
            <w:proofErr w:type="spellEnd"/>
            <w:r>
              <w:rPr>
                <w:lang w:val="x-none"/>
              </w:rPr>
              <w:t xml:space="preserve"> at its next occasion as in legacy.</w:t>
            </w:r>
          </w:p>
          <w:p w14:paraId="23D82F96" w14:textId="77777777" w:rsidR="00755179" w:rsidRDefault="00755179" w:rsidP="00755179">
            <w:pPr>
              <w:pStyle w:val="Doc-text2"/>
              <w:numPr>
                <w:ilvl w:val="0"/>
                <w:numId w:val="35"/>
              </w:numPr>
              <w:tabs>
                <w:tab w:val="clear" w:pos="1622"/>
              </w:tabs>
              <w:ind w:leftChars="106" w:left="572"/>
              <w:rPr>
                <w:lang w:val="x-none"/>
              </w:rPr>
            </w:pPr>
            <w:r>
              <w:rPr>
                <w:lang w:val="x-none"/>
              </w:rPr>
              <w:t xml:space="preserve">The WUS is configured on the </w:t>
            </w:r>
            <w:proofErr w:type="spellStart"/>
            <w:r>
              <w:rPr>
                <w:lang w:val="x-none"/>
              </w:rPr>
              <w:t>PCell</w:t>
            </w:r>
            <w:proofErr w:type="spellEnd"/>
            <w:r>
              <w:rPr>
                <w:lang w:val="x-none"/>
              </w:rPr>
              <w:t xml:space="preserve"> with CA and </w:t>
            </w:r>
            <w:proofErr w:type="spellStart"/>
            <w:r>
              <w:rPr>
                <w:lang w:val="x-none"/>
              </w:rPr>
              <w:t>SpCell</w:t>
            </w:r>
            <w:proofErr w:type="spellEnd"/>
            <w:r>
              <w:rPr>
                <w:lang w:val="x-none"/>
              </w:rPr>
              <w:t xml:space="preserve"> with DC (i.e. </w:t>
            </w:r>
            <w:proofErr w:type="spellStart"/>
            <w:r>
              <w:rPr>
                <w:lang w:val="x-none"/>
              </w:rPr>
              <w:t>PCell</w:t>
            </w:r>
            <w:proofErr w:type="spellEnd"/>
            <w:r>
              <w:rPr>
                <w:lang w:val="x-none"/>
              </w:rPr>
              <w:t xml:space="preserve"> on MCG and </w:t>
            </w:r>
            <w:proofErr w:type="spellStart"/>
            <w:r>
              <w:rPr>
                <w:lang w:val="x-none"/>
              </w:rPr>
              <w:t>PSCell</w:t>
            </w:r>
            <w:proofErr w:type="spellEnd"/>
            <w:r>
              <w:rPr>
                <w:lang w:val="x-none"/>
              </w:rPr>
              <w:t xml:space="preserve"> on SCG) </w:t>
            </w:r>
          </w:p>
          <w:p w14:paraId="18F10DF0" w14:textId="47F82D15" w:rsidR="00755179" w:rsidRPr="00755179" w:rsidRDefault="00755179" w:rsidP="00755179">
            <w:pPr>
              <w:pStyle w:val="Doc-text2"/>
              <w:numPr>
                <w:ilvl w:val="0"/>
                <w:numId w:val="35"/>
              </w:numPr>
              <w:tabs>
                <w:tab w:val="clear" w:pos="1622"/>
              </w:tabs>
              <w:ind w:leftChars="106" w:left="572"/>
              <w:rPr>
                <w:lang w:val="x-none"/>
              </w:rPr>
            </w:pPr>
            <w:r>
              <w:rPr>
                <w:lang w:val="x-none"/>
              </w:rPr>
              <w:t>RLM and RRM measurements are not impacted by WUS design (i.e. the UE continues to measure the required reference signals as per RRM requirements)</w:t>
            </w:r>
          </w:p>
        </w:tc>
      </w:tr>
    </w:tbl>
    <w:p w14:paraId="1DB9937F" w14:textId="77777777" w:rsidR="00CF78B7" w:rsidRDefault="00CF78B7" w:rsidP="005E7AFB">
      <w:pPr>
        <w:spacing w:after="0" w:line="288" w:lineRule="auto"/>
        <w:ind w:firstLineChars="100" w:firstLine="200"/>
        <w:jc w:val="both"/>
        <w:rPr>
          <w:lang w:val="en-US"/>
        </w:rPr>
      </w:pPr>
    </w:p>
    <w:p w14:paraId="018428A1" w14:textId="01852918" w:rsidR="00CF78B7" w:rsidRDefault="00755179">
      <w:pPr>
        <w:spacing w:after="0" w:line="288" w:lineRule="auto"/>
        <w:ind w:firstLineChars="100" w:firstLine="200"/>
        <w:jc w:val="both"/>
        <w:rPr>
          <w:lang w:val="en-US"/>
        </w:rPr>
      </w:pPr>
      <w:r>
        <w:rPr>
          <w:lang w:val="en-US"/>
        </w:rPr>
        <w:t xml:space="preserve">Based on the agreements of 1 and 4, if the </w:t>
      </w:r>
      <w:proofErr w:type="spellStart"/>
      <w:r>
        <w:rPr>
          <w:lang w:val="en-US"/>
        </w:rPr>
        <w:t>PoSS</w:t>
      </w:r>
      <w:proofErr w:type="spellEnd"/>
      <w:r>
        <w:rPr>
          <w:lang w:val="en-US"/>
        </w:rPr>
        <w:t xml:space="preserve"> outside active time is not detected, the UE does not start the </w:t>
      </w:r>
      <w:proofErr w:type="spellStart"/>
      <w:r>
        <w:rPr>
          <w:lang w:val="en-US"/>
        </w:rPr>
        <w:t>drx-onDurationTimer</w:t>
      </w:r>
      <w:proofErr w:type="spellEnd"/>
      <w:r>
        <w:rPr>
          <w:lang w:val="en-US"/>
        </w:rPr>
        <w:t>. Then, the UE would not perform not only PDCCH monitoring but also other essential procedures (e.g., SRS reporting, CSI-RS reporting) for the corresponding DRX occasion</w:t>
      </w:r>
      <w:r w:rsidR="00CF78B7">
        <w:rPr>
          <w:lang w:val="en-US"/>
        </w:rPr>
        <w:t xml:space="preserve">. </w:t>
      </w:r>
    </w:p>
    <w:p w14:paraId="752EF418" w14:textId="77777777" w:rsidR="007C2BCF" w:rsidRDefault="007C2BCF">
      <w:pPr>
        <w:spacing w:after="0" w:line="288" w:lineRule="auto"/>
        <w:ind w:firstLineChars="100" w:firstLine="200"/>
        <w:jc w:val="both"/>
        <w:rPr>
          <w:lang w:val="en-US"/>
        </w:rPr>
      </w:pPr>
    </w:p>
    <w:p w14:paraId="6C862487" w14:textId="787883D5" w:rsidR="00CF78B7" w:rsidRDefault="00CF78B7">
      <w:pPr>
        <w:spacing w:after="0" w:line="288" w:lineRule="auto"/>
        <w:ind w:firstLineChars="100" w:firstLine="200"/>
        <w:jc w:val="both"/>
        <w:rPr>
          <w:lang w:val="en-US"/>
        </w:rPr>
      </w:pPr>
      <w:r>
        <w:rPr>
          <w:lang w:val="en-US"/>
        </w:rPr>
        <w:t>In NR REL-15, a UE is able to</w:t>
      </w:r>
      <w:r w:rsidRPr="001A635D">
        <w:rPr>
          <w:lang w:val="en-US"/>
        </w:rPr>
        <w:t xml:space="preserve"> transmit a SR</w:t>
      </w:r>
      <w:r>
        <w:rPr>
          <w:lang w:val="en-US"/>
        </w:rPr>
        <w:t xml:space="preserve"> </w:t>
      </w:r>
      <w:r w:rsidRPr="001A635D">
        <w:rPr>
          <w:lang w:val="en-US"/>
        </w:rPr>
        <w:t xml:space="preserve">when the </w:t>
      </w:r>
      <w:r w:rsidRPr="00222A69">
        <w:rPr>
          <w:lang w:val="en-US"/>
        </w:rPr>
        <w:t>UE has data for transmission that arrives at the UE’s buffer during DRX</w:t>
      </w:r>
      <w:r>
        <w:rPr>
          <w:lang w:val="en-US"/>
        </w:rPr>
        <w:t xml:space="preserve"> inactive time. Therefore, a UE should able to transmit SR in configured </w:t>
      </w:r>
      <w:r w:rsidRPr="00222A69">
        <w:rPr>
          <w:lang w:val="en-US"/>
        </w:rPr>
        <w:t xml:space="preserve">ON duration </w:t>
      </w:r>
      <w:r>
        <w:rPr>
          <w:lang w:val="en-US"/>
        </w:rPr>
        <w:t>regardless of</w:t>
      </w:r>
      <w:r w:rsidRPr="001A635D">
        <w:rPr>
          <w:lang w:val="en-US"/>
        </w:rPr>
        <w:t xml:space="preserve"> a </w:t>
      </w:r>
      <w:proofErr w:type="spellStart"/>
      <w:r w:rsidRPr="001A635D">
        <w:rPr>
          <w:lang w:val="en-US"/>
        </w:rPr>
        <w:t>PoSS</w:t>
      </w:r>
      <w:proofErr w:type="spellEnd"/>
      <w:r>
        <w:rPr>
          <w:lang w:val="en-US"/>
        </w:rPr>
        <w:t xml:space="preserve"> indication</w:t>
      </w:r>
      <w:r w:rsidRPr="00222A69">
        <w:rPr>
          <w:lang w:val="en-US"/>
        </w:rPr>
        <w:t xml:space="preserve">. After the UE transmits a </w:t>
      </w:r>
      <w:r>
        <w:rPr>
          <w:lang w:val="en-US"/>
        </w:rPr>
        <w:t>(</w:t>
      </w:r>
      <w:r w:rsidRPr="00222A69">
        <w:rPr>
          <w:lang w:val="en-US"/>
        </w:rPr>
        <w:t>positive</w:t>
      </w:r>
      <w:r>
        <w:rPr>
          <w:lang w:val="en-US"/>
        </w:rPr>
        <w:t>)</w:t>
      </w:r>
      <w:r w:rsidRPr="00222A69">
        <w:rPr>
          <w:lang w:val="en-US"/>
        </w:rPr>
        <w:t xml:space="preserve"> SR, the UE can start monitoring PDCCH at least for DCI</w:t>
      </w:r>
      <w:r>
        <w:rPr>
          <w:lang w:val="en-US"/>
        </w:rPr>
        <w:t xml:space="preserve"> formats scheduling</w:t>
      </w:r>
      <w:r w:rsidRPr="00222A69">
        <w:rPr>
          <w:lang w:val="en-US"/>
        </w:rPr>
        <w:t xml:space="preserve"> PUSCH in corresponding USS set(s); otherwise, the UE has to delay the data transmission till next DRX cycle</w:t>
      </w:r>
      <w:r>
        <w:rPr>
          <w:lang w:val="en-US"/>
        </w:rPr>
        <w:t xml:space="preserve">(s) where, as the </w:t>
      </w:r>
      <w:proofErr w:type="spellStart"/>
      <w:r>
        <w:rPr>
          <w:lang w:val="en-US"/>
        </w:rPr>
        <w:t>gNB</w:t>
      </w:r>
      <w:proofErr w:type="spellEnd"/>
      <w:r>
        <w:rPr>
          <w:lang w:val="en-US"/>
        </w:rPr>
        <w:t xml:space="preserve"> does not know whether the UE has data to transmit, the </w:t>
      </w:r>
      <w:proofErr w:type="spellStart"/>
      <w:r>
        <w:rPr>
          <w:lang w:val="en-US"/>
        </w:rPr>
        <w:t>gNB</w:t>
      </w:r>
      <w:proofErr w:type="spellEnd"/>
      <w:r>
        <w:rPr>
          <w:lang w:val="en-US"/>
        </w:rPr>
        <w:t xml:space="preserve"> may again indicate to the UE to not monitor PDCCH.</w:t>
      </w:r>
    </w:p>
    <w:p w14:paraId="3372D9DC" w14:textId="147140DC" w:rsidR="00A44F73" w:rsidRPr="007C2BCF" w:rsidRDefault="00A44F73" w:rsidP="007C2BCF">
      <w:pPr>
        <w:spacing w:before="240" w:line="288" w:lineRule="auto"/>
        <w:jc w:val="both"/>
        <w:rPr>
          <w:b/>
          <w:i/>
          <w:lang w:val="en-US"/>
        </w:rPr>
      </w:pPr>
      <w:r>
        <w:rPr>
          <w:b/>
          <w:i/>
          <w:lang w:val="en-US"/>
        </w:rPr>
        <w:t>Propo</w:t>
      </w:r>
      <w:r w:rsidRPr="00026B8A">
        <w:rPr>
          <w:rFonts w:hint="eastAsia"/>
          <w:b/>
          <w:i/>
          <w:lang w:val="en-US"/>
        </w:rPr>
        <w:t xml:space="preserve">sal </w:t>
      </w:r>
      <w:r w:rsidR="00D11C56">
        <w:rPr>
          <w:b/>
          <w:i/>
          <w:lang w:val="en-US"/>
        </w:rPr>
        <w:t>5</w:t>
      </w:r>
      <w:r>
        <w:rPr>
          <w:rFonts w:hint="eastAsia"/>
          <w:b/>
          <w:i/>
          <w:lang w:val="en-US"/>
        </w:rPr>
        <w:t xml:space="preserve">: A </w:t>
      </w:r>
      <w:r>
        <w:rPr>
          <w:b/>
          <w:i/>
          <w:lang w:val="en-US"/>
        </w:rPr>
        <w:t xml:space="preserve">UE is able to transmit SR and expect to receive PDCCH scheduling PUSCH after transmitting a </w:t>
      </w:r>
      <w:r>
        <w:rPr>
          <w:rFonts w:hint="eastAsia"/>
          <w:b/>
          <w:i/>
          <w:lang w:val="en-US"/>
        </w:rPr>
        <w:t>positive SR</w:t>
      </w:r>
      <w:r>
        <w:rPr>
          <w:b/>
          <w:i/>
          <w:lang w:val="en-US"/>
        </w:rPr>
        <w:t xml:space="preserve"> regardless of the indication from a </w:t>
      </w:r>
      <w:proofErr w:type="spellStart"/>
      <w:r>
        <w:rPr>
          <w:b/>
          <w:i/>
          <w:lang w:val="en-US"/>
        </w:rPr>
        <w:t>PoSS</w:t>
      </w:r>
      <w:proofErr w:type="spellEnd"/>
      <w:r>
        <w:rPr>
          <w:b/>
          <w:i/>
          <w:lang w:val="en-US"/>
        </w:rPr>
        <w:t xml:space="preserve"> outside DRX Active Time for PDCCH monitoring during the DRX cycle.</w:t>
      </w:r>
    </w:p>
    <w:p w14:paraId="4C69F1E9" w14:textId="4F5F6F91" w:rsidR="00F72F93" w:rsidRDefault="00A44F73" w:rsidP="007C2BCF">
      <w:pPr>
        <w:spacing w:after="0" w:line="288" w:lineRule="auto"/>
        <w:ind w:firstLineChars="100" w:firstLine="200"/>
        <w:jc w:val="both"/>
        <w:rPr>
          <w:lang w:val="en-US"/>
        </w:rPr>
      </w:pPr>
      <w:r w:rsidRPr="007C2BCF" w:rsidDel="00A44F73">
        <w:rPr>
          <w:lang w:val="en-US"/>
        </w:rPr>
        <w:t xml:space="preserve"> </w:t>
      </w:r>
      <w:r>
        <w:rPr>
          <w:lang w:val="en-US"/>
        </w:rPr>
        <w:t xml:space="preserve"> </w:t>
      </w:r>
      <w:r w:rsidR="005856EB">
        <w:rPr>
          <w:lang w:val="en-US"/>
        </w:rPr>
        <w:t xml:space="preserve">For transmission and reception without dynamic scheduling, a UE doesn’t expect to monitor CS-RNTI for activation/deactivation/retransmission of CG-PUSCH and SPS-PUSCH during DRX inactive time. However, NW is not aware of the UL traffic before transmitting </w:t>
      </w:r>
      <w:proofErr w:type="spellStart"/>
      <w:r w:rsidR="005856EB">
        <w:rPr>
          <w:lang w:val="en-US"/>
        </w:rPr>
        <w:t>PoSS</w:t>
      </w:r>
      <w:proofErr w:type="spellEnd"/>
      <w:r w:rsidR="005856EB">
        <w:rPr>
          <w:lang w:val="en-US"/>
        </w:rPr>
        <w:t xml:space="preserve"> outside DRX Active Time, </w:t>
      </w:r>
      <w:r w:rsidR="007C2BCF">
        <w:rPr>
          <w:lang w:val="en-US"/>
        </w:rPr>
        <w:t xml:space="preserve">therefore </w:t>
      </w:r>
      <w:proofErr w:type="gramStart"/>
      <w:r w:rsidR="007C2BCF">
        <w:rPr>
          <w:lang w:val="en-US"/>
        </w:rPr>
        <w:t>it’s</w:t>
      </w:r>
      <w:proofErr w:type="gramEnd"/>
      <w:r w:rsidR="007C2BCF">
        <w:rPr>
          <w:lang w:val="en-US"/>
        </w:rPr>
        <w:t xml:space="preserve"> better that</w:t>
      </w:r>
      <w:r w:rsidR="005856EB">
        <w:rPr>
          <w:lang w:val="en-US"/>
        </w:rPr>
        <w:t xml:space="preserve"> </w:t>
      </w:r>
      <w:proofErr w:type="spellStart"/>
      <w:r w:rsidR="005856EB">
        <w:rPr>
          <w:lang w:val="en-US"/>
        </w:rPr>
        <w:t>PoSS</w:t>
      </w:r>
      <w:proofErr w:type="spellEnd"/>
      <w:r w:rsidR="005856EB">
        <w:rPr>
          <w:lang w:val="en-US"/>
        </w:rPr>
        <w:t xml:space="preserve"> </w:t>
      </w:r>
      <w:r w:rsidR="007C2BCF">
        <w:rPr>
          <w:lang w:val="en-US"/>
        </w:rPr>
        <w:t>does</w:t>
      </w:r>
      <w:r w:rsidR="005856EB">
        <w:rPr>
          <w:lang w:val="en-US"/>
        </w:rPr>
        <w:t xml:space="preserve"> not apply to CG-PUSCH. </w:t>
      </w:r>
      <w:r w:rsidR="00DA25CD">
        <w:rPr>
          <w:lang w:val="en-US"/>
        </w:rPr>
        <w:t>After a CG</w:t>
      </w:r>
      <w:r w:rsidR="004B766A">
        <w:rPr>
          <w:lang w:val="en-US"/>
        </w:rPr>
        <w:t>-</w:t>
      </w:r>
      <w:r w:rsidR="00DA25CD">
        <w:rPr>
          <w:lang w:val="en-US"/>
        </w:rPr>
        <w:t>PUSCH transmission, a</w:t>
      </w:r>
      <w:r w:rsidR="00A415BF">
        <w:rPr>
          <w:lang w:val="en-US"/>
        </w:rPr>
        <w:t xml:space="preserve"> UE needs to monitor PDCCH for </w:t>
      </w:r>
      <w:r w:rsidR="004B766A">
        <w:rPr>
          <w:lang w:val="en-US"/>
        </w:rPr>
        <w:t xml:space="preserve">a </w:t>
      </w:r>
      <w:r w:rsidR="00A415BF">
        <w:rPr>
          <w:lang w:val="en-US"/>
        </w:rPr>
        <w:t xml:space="preserve">DCI format scheduling a </w:t>
      </w:r>
      <w:r w:rsidR="009867E9">
        <w:rPr>
          <w:lang w:val="en-US"/>
        </w:rPr>
        <w:t xml:space="preserve">potential </w:t>
      </w:r>
      <w:r w:rsidR="00A415BF">
        <w:rPr>
          <w:lang w:val="en-US"/>
        </w:rPr>
        <w:t>retransmission in configured DRX ON duration regardless</w:t>
      </w:r>
      <w:r w:rsidR="009867E9">
        <w:rPr>
          <w:lang w:val="en-US"/>
        </w:rPr>
        <w:t xml:space="preserve"> of</w:t>
      </w:r>
      <w:r w:rsidR="00A415BF">
        <w:rPr>
          <w:lang w:val="en-US"/>
        </w:rPr>
        <w:t xml:space="preserve"> the indication from </w:t>
      </w:r>
      <w:proofErr w:type="spellStart"/>
      <w:r w:rsidR="00A415BF">
        <w:rPr>
          <w:lang w:val="en-US"/>
        </w:rPr>
        <w:t>PoSS.</w:t>
      </w:r>
      <w:proofErr w:type="spellEnd"/>
      <w:r w:rsidR="00A415BF">
        <w:rPr>
          <w:lang w:val="en-US"/>
        </w:rPr>
        <w:t xml:space="preserve"> Further, when a UE includes a BSR in a CG-PUSCH transmission indicating additional data to transmit, </w:t>
      </w:r>
      <w:r w:rsidR="004B766A">
        <w:rPr>
          <w:lang w:val="en-US"/>
        </w:rPr>
        <w:t>the</w:t>
      </w:r>
      <w:r w:rsidR="003668BA">
        <w:rPr>
          <w:lang w:val="en-US"/>
        </w:rPr>
        <w:t xml:space="preserve"> </w:t>
      </w:r>
      <w:r w:rsidR="00A415BF">
        <w:rPr>
          <w:lang w:val="en-US"/>
        </w:rPr>
        <w:t xml:space="preserve">UE </w:t>
      </w:r>
      <w:r w:rsidR="004B766A">
        <w:rPr>
          <w:lang w:val="en-US"/>
        </w:rPr>
        <w:t xml:space="preserve">can expect </w:t>
      </w:r>
      <w:r w:rsidR="000065C3">
        <w:rPr>
          <w:lang w:val="en-US"/>
        </w:rPr>
        <w:t xml:space="preserve">to </w:t>
      </w:r>
      <w:r w:rsidR="004B766A">
        <w:rPr>
          <w:lang w:val="en-US"/>
        </w:rPr>
        <w:t xml:space="preserve">receive </w:t>
      </w:r>
      <w:r w:rsidR="00A415BF">
        <w:rPr>
          <w:lang w:val="en-US"/>
        </w:rPr>
        <w:t>PDCCH at least for DCI formats scheduling PUSCH transmission</w:t>
      </w:r>
    </w:p>
    <w:p w14:paraId="473E17AC" w14:textId="330A87C9" w:rsidR="004358E9" w:rsidRDefault="00F72F93" w:rsidP="000B0515">
      <w:pPr>
        <w:spacing w:after="0" w:line="288" w:lineRule="auto"/>
        <w:ind w:firstLineChars="100" w:firstLine="200"/>
        <w:jc w:val="both"/>
        <w:rPr>
          <w:i/>
          <w:lang w:val="en-US"/>
        </w:rPr>
      </w:pPr>
      <w:r>
        <w:rPr>
          <w:lang w:val="en-US"/>
        </w:rPr>
        <w:t xml:space="preserve">Similar, </w:t>
      </w:r>
      <w:r w:rsidR="009867E9">
        <w:rPr>
          <w:lang w:val="en-US"/>
        </w:rPr>
        <w:t xml:space="preserve">a </w:t>
      </w:r>
      <w:proofErr w:type="spellStart"/>
      <w:r w:rsidR="009867E9">
        <w:rPr>
          <w:lang w:val="en-US"/>
        </w:rPr>
        <w:t>PoSS</w:t>
      </w:r>
      <w:proofErr w:type="spellEnd"/>
      <w:r w:rsidR="000065C3">
        <w:rPr>
          <w:lang w:val="en-US"/>
        </w:rPr>
        <w:t xml:space="preserve"> indication </w:t>
      </w:r>
      <w:r w:rsidR="005E7A6D">
        <w:rPr>
          <w:lang w:val="en-US"/>
        </w:rPr>
        <w:t xml:space="preserve">may also not apply to SPS-PDSCH, or at least </w:t>
      </w:r>
      <w:r w:rsidR="000065C3">
        <w:rPr>
          <w:lang w:val="en-US"/>
        </w:rPr>
        <w:t xml:space="preserve">not applicable </w:t>
      </w:r>
      <w:r w:rsidR="009867E9">
        <w:rPr>
          <w:lang w:val="en-US"/>
        </w:rPr>
        <w:t xml:space="preserve">to </w:t>
      </w:r>
      <w:r w:rsidR="00F1278F">
        <w:rPr>
          <w:lang w:val="en-US"/>
        </w:rPr>
        <w:t xml:space="preserve">the </w:t>
      </w:r>
      <w:r w:rsidR="009867E9">
        <w:rPr>
          <w:lang w:val="en-US"/>
        </w:rPr>
        <w:t>SPS PDSCH</w:t>
      </w:r>
      <w:r w:rsidR="00F1278F">
        <w:rPr>
          <w:lang w:val="en-US"/>
        </w:rPr>
        <w:t xml:space="preserve"> that is activated</w:t>
      </w:r>
      <w:r w:rsidR="009867E9">
        <w:rPr>
          <w:lang w:val="en-US"/>
        </w:rPr>
        <w:t xml:space="preserve">. After a SPS PDSCH </w:t>
      </w:r>
      <w:r w:rsidR="000065C3">
        <w:rPr>
          <w:lang w:val="en-US"/>
        </w:rPr>
        <w:t>reception</w:t>
      </w:r>
      <w:r w:rsidR="009867E9">
        <w:rPr>
          <w:lang w:val="en-US"/>
        </w:rPr>
        <w:t xml:space="preserve">, a UE transmits HARQ-ACK information in response to the SPS PDSCH reception within </w:t>
      </w:r>
      <w:r w:rsidR="000065C3">
        <w:rPr>
          <w:lang w:val="en-US"/>
        </w:rPr>
        <w:t xml:space="preserve">the </w:t>
      </w:r>
      <w:r w:rsidR="009867E9">
        <w:rPr>
          <w:lang w:val="en-US"/>
        </w:rPr>
        <w:t xml:space="preserve">configured DRX ON duration. When a UE transmits a NACK, the UE </w:t>
      </w:r>
      <w:r w:rsidR="000065C3">
        <w:rPr>
          <w:lang w:val="en-US"/>
        </w:rPr>
        <w:t>can expect to</w:t>
      </w:r>
      <w:r w:rsidR="009867E9">
        <w:rPr>
          <w:lang w:val="en-US"/>
        </w:rPr>
        <w:t xml:space="preserve"> monitor PDCCH </w:t>
      </w:r>
      <w:r w:rsidR="009867E9">
        <w:rPr>
          <w:lang w:val="en-US"/>
        </w:rPr>
        <w:lastRenderedPageBreak/>
        <w:t>for DCI formats scheduling a SPS PDSCH retransmission</w:t>
      </w:r>
      <w:r w:rsidR="00F1278F">
        <w:rPr>
          <w:lang w:val="en-US"/>
        </w:rPr>
        <w:t xml:space="preserve"> </w:t>
      </w:r>
      <w:r w:rsidR="009867E9">
        <w:rPr>
          <w:lang w:val="en-US"/>
        </w:rPr>
        <w:t xml:space="preserve">regardless of whether or not the UE is indicated to skip PDCCH monitoring within </w:t>
      </w:r>
      <w:r w:rsidR="000065C3">
        <w:rPr>
          <w:lang w:val="en-US"/>
        </w:rPr>
        <w:t xml:space="preserve">the </w:t>
      </w:r>
      <w:r w:rsidR="009867E9">
        <w:rPr>
          <w:lang w:val="en-US"/>
        </w:rPr>
        <w:t>DRX ON duration.</w:t>
      </w:r>
    </w:p>
    <w:p w14:paraId="407543B0" w14:textId="5D72BFC4" w:rsidR="00F1278F" w:rsidRPr="003668BA" w:rsidRDefault="00A415BF" w:rsidP="007C2BCF">
      <w:pPr>
        <w:spacing w:before="240" w:line="288" w:lineRule="auto"/>
        <w:jc w:val="both"/>
        <w:rPr>
          <w:b/>
          <w:i/>
          <w:lang w:val="en-US"/>
        </w:rPr>
      </w:pPr>
      <w:r w:rsidRPr="00026B8A">
        <w:rPr>
          <w:rFonts w:hint="eastAsia"/>
          <w:b/>
          <w:i/>
          <w:lang w:val="en-US"/>
        </w:rPr>
        <w:t xml:space="preserve">Proposal </w:t>
      </w:r>
      <w:r w:rsidR="00D11C56">
        <w:rPr>
          <w:b/>
          <w:i/>
          <w:lang w:val="en-US"/>
        </w:rPr>
        <w:t>6</w:t>
      </w:r>
      <w:r>
        <w:rPr>
          <w:rFonts w:hint="eastAsia"/>
          <w:b/>
          <w:i/>
          <w:lang w:val="en-US"/>
        </w:rPr>
        <w:t xml:space="preserve">: </w:t>
      </w:r>
      <w:r w:rsidR="005E7A6D">
        <w:rPr>
          <w:b/>
          <w:i/>
          <w:lang w:val="en-US"/>
        </w:rPr>
        <w:t>A</w:t>
      </w:r>
      <w:r w:rsidR="00DC2F0A">
        <w:rPr>
          <w:b/>
          <w:i/>
          <w:lang w:val="en-US"/>
        </w:rPr>
        <w:t xml:space="preserve"> </w:t>
      </w:r>
      <w:proofErr w:type="spellStart"/>
      <w:r w:rsidR="00DC2F0A">
        <w:rPr>
          <w:b/>
          <w:i/>
          <w:lang w:val="en-US"/>
        </w:rPr>
        <w:t>PoSS</w:t>
      </w:r>
      <w:proofErr w:type="spellEnd"/>
      <w:r w:rsidR="00DC2F0A">
        <w:rPr>
          <w:b/>
          <w:i/>
          <w:lang w:val="en-US"/>
        </w:rPr>
        <w:t xml:space="preserve"> outside DRX Active Time for PDCCH monitoring during the DRX cycle</w:t>
      </w:r>
      <w:r w:rsidR="005E7A6D">
        <w:rPr>
          <w:b/>
          <w:i/>
          <w:lang w:val="en-US"/>
        </w:rPr>
        <w:t xml:space="preserve"> does not apply to CG-PUSCH</w:t>
      </w:r>
      <w:r>
        <w:rPr>
          <w:b/>
          <w:i/>
          <w:lang w:val="en-US"/>
        </w:rPr>
        <w:t>.</w:t>
      </w:r>
    </w:p>
    <w:p w14:paraId="133D5964" w14:textId="54B126C5" w:rsidR="002F745E" w:rsidRDefault="00F1278F" w:rsidP="007C2BCF">
      <w:pPr>
        <w:spacing w:before="240" w:line="288" w:lineRule="auto"/>
        <w:jc w:val="both"/>
        <w:rPr>
          <w:b/>
          <w:i/>
          <w:lang w:val="en-US"/>
        </w:rPr>
      </w:pPr>
      <w:r w:rsidRPr="00026B8A">
        <w:rPr>
          <w:rFonts w:hint="eastAsia"/>
          <w:b/>
          <w:i/>
          <w:lang w:val="en-US"/>
        </w:rPr>
        <w:t xml:space="preserve">Proposal </w:t>
      </w:r>
      <w:r w:rsidR="00D11C56">
        <w:rPr>
          <w:b/>
          <w:i/>
          <w:lang w:val="en-US"/>
        </w:rPr>
        <w:t>7</w:t>
      </w:r>
      <w:r>
        <w:rPr>
          <w:rFonts w:hint="eastAsia"/>
          <w:b/>
          <w:i/>
          <w:lang w:val="en-US"/>
        </w:rPr>
        <w:t xml:space="preserve">: A </w:t>
      </w:r>
      <w:r>
        <w:rPr>
          <w:b/>
          <w:i/>
          <w:lang w:val="en-US"/>
        </w:rPr>
        <w:t xml:space="preserve">UE can expect to receive PDCCH scheduling SPS-PDSCH retransmission after transmitting a NACK during a DRX cycle regardless of the indication from a </w:t>
      </w:r>
      <w:proofErr w:type="spellStart"/>
      <w:r>
        <w:rPr>
          <w:b/>
          <w:i/>
          <w:lang w:val="en-US"/>
        </w:rPr>
        <w:t>PoSS</w:t>
      </w:r>
      <w:proofErr w:type="spellEnd"/>
      <w:r>
        <w:rPr>
          <w:b/>
          <w:i/>
          <w:lang w:val="en-US"/>
        </w:rPr>
        <w:t xml:space="preserve"> outside DRX Active Time for PDCCH monitoring during the DRX cycle.</w:t>
      </w:r>
    </w:p>
    <w:p w14:paraId="1CAC5543" w14:textId="2B294323" w:rsidR="007C2BCF" w:rsidRDefault="00B22DF4" w:rsidP="00134418">
      <w:pPr>
        <w:spacing w:after="0" w:line="288" w:lineRule="auto"/>
        <w:ind w:firstLineChars="100" w:firstLine="200"/>
        <w:jc w:val="both"/>
        <w:rPr>
          <w:lang w:val="en-US"/>
        </w:rPr>
      </w:pPr>
      <w:r w:rsidRPr="00134418">
        <w:rPr>
          <w:lang w:val="en-US"/>
        </w:rPr>
        <w:t xml:space="preserve">For PRACH transmission, a UE in the RRC_CONNECTED state can transmit a PRACH for various purposes including re-establishing synchronization with a serving </w:t>
      </w:r>
      <w:proofErr w:type="spellStart"/>
      <w:r w:rsidRPr="00134418">
        <w:rPr>
          <w:lang w:val="en-US"/>
        </w:rPr>
        <w:t>gNB</w:t>
      </w:r>
      <w:proofErr w:type="spellEnd"/>
      <w:r w:rsidRPr="00134418">
        <w:rPr>
          <w:lang w:val="en-US"/>
        </w:rPr>
        <w:t xml:space="preserve">, obtaining a timing advance command from the </w:t>
      </w:r>
      <w:proofErr w:type="spellStart"/>
      <w:r w:rsidRPr="00134418">
        <w:rPr>
          <w:lang w:val="en-US"/>
        </w:rPr>
        <w:t>gNB</w:t>
      </w:r>
      <w:proofErr w:type="spellEnd"/>
      <w:r w:rsidRPr="00134418">
        <w:rPr>
          <w:lang w:val="en-US"/>
        </w:rPr>
        <w:t>, indicating link recovery, or indicating new data arrival and then the PRACH transmission also provides the functionality of a positi</w:t>
      </w:r>
      <w:r w:rsidR="00734431">
        <w:rPr>
          <w:lang w:val="en-US"/>
        </w:rPr>
        <w:t xml:space="preserve">ve SR transmission. Therefore, </w:t>
      </w:r>
      <w:r w:rsidRPr="00134418">
        <w:rPr>
          <w:lang w:val="en-US"/>
        </w:rPr>
        <w:t xml:space="preserve">the </w:t>
      </w:r>
      <w:proofErr w:type="spellStart"/>
      <w:r w:rsidR="00B95905">
        <w:rPr>
          <w:lang w:val="en-US"/>
        </w:rPr>
        <w:t>PoSS</w:t>
      </w:r>
      <w:proofErr w:type="spellEnd"/>
      <w:r w:rsidRPr="00134418">
        <w:rPr>
          <w:lang w:val="en-US"/>
        </w:rPr>
        <w:t xml:space="preserve"> indication </w:t>
      </w:r>
      <w:r w:rsidR="00B95905">
        <w:rPr>
          <w:lang w:val="en-US"/>
        </w:rPr>
        <w:t xml:space="preserve">should also not be applicable </w:t>
      </w:r>
      <w:r w:rsidRPr="00134418">
        <w:rPr>
          <w:lang w:val="en-US"/>
        </w:rPr>
        <w:t>for PRACH transmission during DRX ON duration(s).</w:t>
      </w:r>
      <w:r w:rsidR="00CE2C4F" w:rsidRPr="00CE2C4F">
        <w:rPr>
          <w:lang w:val="en-US"/>
        </w:rPr>
        <w:t xml:space="preserve"> </w:t>
      </w:r>
      <w:r w:rsidR="00CE2C4F" w:rsidRPr="0074086A">
        <w:rPr>
          <w:lang w:val="en-US"/>
        </w:rPr>
        <w:t xml:space="preserve">After a PRACH transmission, </w:t>
      </w:r>
      <w:r w:rsidR="00CE2C4F">
        <w:rPr>
          <w:lang w:val="en-US"/>
        </w:rPr>
        <w:t>a</w:t>
      </w:r>
      <w:r w:rsidR="00CE2C4F" w:rsidRPr="0074086A">
        <w:rPr>
          <w:lang w:val="en-US"/>
        </w:rPr>
        <w:t xml:space="preserve"> UE start</w:t>
      </w:r>
      <w:r w:rsidR="00CE2C4F">
        <w:rPr>
          <w:lang w:val="en-US"/>
        </w:rPr>
        <w:t>s</w:t>
      </w:r>
      <w:r w:rsidR="00CE2C4F" w:rsidRPr="0074086A">
        <w:rPr>
          <w:lang w:val="en-US"/>
        </w:rPr>
        <w:t xml:space="preserve"> monitoring PDCCH in order to detect a DCI format scheduling a reception of a PDSCH that provides a random access response (RAR) from a serving </w:t>
      </w:r>
      <w:proofErr w:type="spellStart"/>
      <w:r w:rsidR="00CE2C4F" w:rsidRPr="0074086A">
        <w:rPr>
          <w:lang w:val="en-US"/>
        </w:rPr>
        <w:t>gNB</w:t>
      </w:r>
      <w:proofErr w:type="spellEnd"/>
      <w:r w:rsidR="00CE2C4F" w:rsidRPr="0074086A">
        <w:rPr>
          <w:lang w:val="en-US"/>
        </w:rPr>
        <w:t xml:space="preserve"> in response to the PRACH transmission from the UE. After receiving the PDSCH providing the RAR, the UE can</w:t>
      </w:r>
      <w:r w:rsidR="00CE2C4F">
        <w:rPr>
          <w:lang w:val="en-US"/>
        </w:rPr>
        <w:t xml:space="preserve"> switch back to skipping PDCCH monitoring or </w:t>
      </w:r>
      <w:r w:rsidR="00CE2C4F" w:rsidRPr="0074086A">
        <w:rPr>
          <w:lang w:val="en-US"/>
        </w:rPr>
        <w:t>continue to monitor PDCCH and then the PRACH transmission overrides the previous indication for skipping PDCCH monitoring during the one or more DRX ON duration period(s).</w:t>
      </w:r>
    </w:p>
    <w:p w14:paraId="282BBABA" w14:textId="77D08F79" w:rsidR="006C0D6D" w:rsidRDefault="000422C9" w:rsidP="00E64764">
      <w:pPr>
        <w:spacing w:after="0" w:line="288" w:lineRule="auto"/>
        <w:ind w:firstLineChars="100" w:firstLine="200"/>
        <w:jc w:val="both"/>
        <w:rPr>
          <w:lang w:val="en-US"/>
        </w:rPr>
      </w:pPr>
      <w:r>
        <w:rPr>
          <w:lang w:val="en-US"/>
        </w:rPr>
        <w:t xml:space="preserve">For link recovery, after a UE transmits a PRACH, the UE is expected to monitor PDCCH for a DCI format with CRC </w:t>
      </w:r>
      <w:r w:rsidR="00CE2C4F">
        <w:rPr>
          <w:lang w:val="en-US"/>
        </w:rPr>
        <w:t>scrambled</w:t>
      </w:r>
      <w:r>
        <w:rPr>
          <w:lang w:val="en-US"/>
        </w:rPr>
        <w:t xml:space="preserve"> by C-RNTI or MCS-C-RNTI for a search space set provided by </w:t>
      </w:r>
      <w:proofErr w:type="spellStart"/>
      <w:r w:rsidRPr="00E64764">
        <w:rPr>
          <w:lang w:val="en-US"/>
        </w:rPr>
        <w:t>recoverySearchSpaceId</w:t>
      </w:r>
      <w:proofErr w:type="spellEnd"/>
      <w:r w:rsidRPr="00134418">
        <w:rPr>
          <w:lang w:val="en-US"/>
        </w:rPr>
        <w:t xml:space="preserve"> as described in</w:t>
      </w:r>
      <w:r w:rsidR="00852CC4">
        <w:rPr>
          <w:lang w:val="en-US"/>
        </w:rPr>
        <w:t xml:space="preserve"> 38.213</w:t>
      </w:r>
      <w:r w:rsidRPr="00134418">
        <w:rPr>
          <w:lang w:val="en-US"/>
        </w:rPr>
        <w:t>.</w:t>
      </w:r>
      <w:r w:rsidR="00CE2C4F">
        <w:rPr>
          <w:lang w:val="en-US"/>
        </w:rPr>
        <w:t xml:space="preserve"> Therefore, the PRACH transmission overrides a previous indication to the UE to skip PDCCH monitoring at least for link recovery. </w:t>
      </w:r>
    </w:p>
    <w:p w14:paraId="2CCD5B2E" w14:textId="69015AF2" w:rsidR="00B22DF4" w:rsidRPr="00F72F93" w:rsidRDefault="00956C2F" w:rsidP="00F72F93">
      <w:pPr>
        <w:spacing w:before="240" w:line="288" w:lineRule="auto"/>
        <w:jc w:val="both"/>
        <w:rPr>
          <w:i/>
          <w:lang w:val="en-US"/>
        </w:rPr>
      </w:pPr>
      <w:r w:rsidRPr="00F72F93">
        <w:rPr>
          <w:i/>
          <w:lang w:val="en-US"/>
        </w:rPr>
        <w:t>Observation</w:t>
      </w:r>
      <w:r w:rsidR="004A0CC1">
        <w:rPr>
          <w:i/>
          <w:lang w:val="en-US"/>
        </w:rPr>
        <w:t xml:space="preserve"> 1</w:t>
      </w:r>
      <w:r w:rsidRPr="00F72F93">
        <w:rPr>
          <w:i/>
          <w:lang w:val="en-US"/>
        </w:rPr>
        <w:t xml:space="preserve">: </w:t>
      </w:r>
      <w:r w:rsidR="00B22DF4" w:rsidRPr="00F72F93">
        <w:rPr>
          <w:i/>
          <w:lang w:val="en-US"/>
        </w:rPr>
        <w:t xml:space="preserve">PRACH transmission </w:t>
      </w:r>
      <w:r w:rsidRPr="00F72F93">
        <w:rPr>
          <w:i/>
          <w:lang w:val="en-US"/>
        </w:rPr>
        <w:t xml:space="preserve">is supported </w:t>
      </w:r>
      <w:r w:rsidR="00B22DF4" w:rsidRPr="00F72F93">
        <w:rPr>
          <w:i/>
          <w:lang w:val="en-US"/>
        </w:rPr>
        <w:t xml:space="preserve">in configured DRX ON duration regardless of </w:t>
      </w:r>
      <w:proofErr w:type="spellStart"/>
      <w:r w:rsidR="00B22DF4" w:rsidRPr="00F72F93">
        <w:rPr>
          <w:i/>
          <w:lang w:val="en-US"/>
        </w:rPr>
        <w:t>PoSS</w:t>
      </w:r>
      <w:proofErr w:type="spellEnd"/>
      <w:r w:rsidR="00B22DF4" w:rsidRPr="00F72F93">
        <w:rPr>
          <w:i/>
          <w:lang w:val="en-US"/>
        </w:rPr>
        <w:t xml:space="preserve"> outside DRX active time.</w:t>
      </w:r>
    </w:p>
    <w:p w14:paraId="47CF387A" w14:textId="629F396F" w:rsidR="006C0D6D" w:rsidRDefault="00B22DF4" w:rsidP="000224F8">
      <w:pPr>
        <w:spacing w:after="0" w:line="288" w:lineRule="auto"/>
        <w:jc w:val="both"/>
        <w:rPr>
          <w:b/>
          <w:sz w:val="22"/>
          <w:u w:val="single"/>
          <w:lang w:val="en-US"/>
        </w:rPr>
      </w:pPr>
      <w:r w:rsidRPr="00026B8A">
        <w:rPr>
          <w:rFonts w:hint="eastAsia"/>
          <w:b/>
          <w:i/>
          <w:lang w:val="en-US"/>
        </w:rPr>
        <w:t xml:space="preserve">Proposal </w:t>
      </w:r>
      <w:r w:rsidR="00D11C56">
        <w:rPr>
          <w:b/>
          <w:i/>
          <w:lang w:val="en-US"/>
        </w:rPr>
        <w:t>8</w:t>
      </w:r>
      <w:r w:rsidR="00CE2C4F">
        <w:rPr>
          <w:rFonts w:hint="eastAsia"/>
          <w:b/>
          <w:i/>
          <w:lang w:val="en-US"/>
        </w:rPr>
        <w:t>:</w:t>
      </w:r>
      <w:r>
        <w:rPr>
          <w:rFonts w:hint="eastAsia"/>
          <w:b/>
          <w:i/>
          <w:lang w:val="en-US"/>
        </w:rPr>
        <w:t xml:space="preserve"> </w:t>
      </w:r>
      <w:r w:rsidR="003C42FB">
        <w:rPr>
          <w:b/>
          <w:i/>
          <w:lang w:val="en-US"/>
        </w:rPr>
        <w:t xml:space="preserve">A UE can expect to receive PDCCH at least for recovery search space set in response to a </w:t>
      </w:r>
      <w:r w:rsidRPr="00134418">
        <w:rPr>
          <w:b/>
          <w:i/>
          <w:lang w:val="en-US"/>
        </w:rPr>
        <w:t xml:space="preserve">PRACH transmission </w:t>
      </w:r>
      <w:r w:rsidR="003C42FB">
        <w:rPr>
          <w:b/>
          <w:i/>
          <w:lang w:val="en-US"/>
        </w:rPr>
        <w:t xml:space="preserve">during a DRX cycle regardless of the indication from a </w:t>
      </w:r>
      <w:proofErr w:type="spellStart"/>
      <w:r w:rsidR="003C42FB">
        <w:rPr>
          <w:b/>
          <w:i/>
          <w:lang w:val="en-US"/>
        </w:rPr>
        <w:t>PoSS</w:t>
      </w:r>
      <w:proofErr w:type="spellEnd"/>
      <w:r w:rsidR="003C42FB">
        <w:rPr>
          <w:b/>
          <w:i/>
          <w:lang w:val="en-US"/>
        </w:rPr>
        <w:t xml:space="preserve"> outside DRX Active Time for PDCCH monitoring during the DRX cycle</w:t>
      </w:r>
      <w:r>
        <w:rPr>
          <w:b/>
          <w:i/>
          <w:lang w:val="en-US"/>
        </w:rPr>
        <w:t>.</w:t>
      </w:r>
    </w:p>
    <w:p w14:paraId="39375264" w14:textId="77777777" w:rsidR="00F72F93" w:rsidRDefault="00F72F93" w:rsidP="00245262">
      <w:pPr>
        <w:spacing w:after="0" w:line="288" w:lineRule="auto"/>
        <w:ind w:firstLineChars="100" w:firstLine="200"/>
        <w:jc w:val="both"/>
        <w:rPr>
          <w:lang w:val="en-US"/>
        </w:rPr>
      </w:pPr>
      <w:bookmarkStart w:id="3" w:name="_GoBack"/>
      <w:bookmarkEnd w:id="3"/>
    </w:p>
    <w:p w14:paraId="52903F8E" w14:textId="72D38F8F" w:rsidR="00245262" w:rsidRDefault="00245262" w:rsidP="00245262">
      <w:pPr>
        <w:spacing w:after="0" w:line="288" w:lineRule="auto"/>
        <w:ind w:firstLineChars="100" w:firstLine="200"/>
        <w:jc w:val="both"/>
        <w:rPr>
          <w:lang w:val="en-US"/>
        </w:rPr>
      </w:pPr>
      <w:r>
        <w:rPr>
          <w:lang w:val="en-US"/>
        </w:rPr>
        <w:t>For periodic/semi-persistent CSI-RS measurement or periodic/semi-persistent CSI report, they are used for enabling link adaptation of scheduled unicast receptions by a UE and</w:t>
      </w:r>
      <w:r w:rsidR="005E7AFB">
        <w:rPr>
          <w:lang w:val="en-US"/>
        </w:rPr>
        <w:t xml:space="preserve"> </w:t>
      </w:r>
      <w:r>
        <w:rPr>
          <w:lang w:val="en-US"/>
        </w:rPr>
        <w:t xml:space="preserve">beam management. It is beneficial for the UE to not skip CSI-RS measurement or L1-RSRP report for beam management as such skipping can result to a link failure. A UE can determine whether or not the periodic/semi-persistent CSI-RS measurement or CSI report is used for beam management through the associated report quantity, for example, continue measure and report CRI-RSRP, </w:t>
      </w:r>
      <w:proofErr w:type="spellStart"/>
      <w:r>
        <w:rPr>
          <w:lang w:val="en-US"/>
        </w:rPr>
        <w:t>ssb</w:t>
      </w:r>
      <w:proofErr w:type="spellEnd"/>
      <w:r>
        <w:rPr>
          <w:lang w:val="en-US"/>
        </w:rPr>
        <w:t>-index-RSRP.</w:t>
      </w:r>
    </w:p>
    <w:p w14:paraId="02E31297" w14:textId="77777777" w:rsidR="00245262" w:rsidRDefault="00245262" w:rsidP="00245262">
      <w:pPr>
        <w:spacing w:after="0" w:line="288" w:lineRule="auto"/>
        <w:jc w:val="both"/>
        <w:rPr>
          <w:b/>
          <w:sz w:val="22"/>
          <w:u w:val="single"/>
          <w:lang w:val="en-US"/>
        </w:rPr>
      </w:pPr>
    </w:p>
    <w:p w14:paraId="5C4CE2D3" w14:textId="116B31C4" w:rsidR="00245262" w:rsidRDefault="00245262" w:rsidP="00245262">
      <w:pPr>
        <w:spacing w:after="0" w:line="288" w:lineRule="auto"/>
        <w:jc w:val="both"/>
        <w:rPr>
          <w:b/>
          <w:i/>
          <w:lang w:val="en-US"/>
        </w:rPr>
      </w:pPr>
      <w:r>
        <w:rPr>
          <w:b/>
          <w:i/>
          <w:lang w:val="en-US"/>
        </w:rPr>
        <w:t xml:space="preserve">Proposal </w:t>
      </w:r>
      <w:r w:rsidR="00D11C56">
        <w:rPr>
          <w:b/>
          <w:i/>
          <w:lang w:val="en-US"/>
        </w:rPr>
        <w:t>9</w:t>
      </w:r>
      <w:r>
        <w:rPr>
          <w:b/>
          <w:i/>
          <w:lang w:val="en-US"/>
        </w:rPr>
        <w:t xml:space="preserve">: Support periodic/semi-persistent CSI-RS resources measurement and periodic/semi-persistent CSI report in configured DRX ON duration regardless of </w:t>
      </w:r>
      <w:proofErr w:type="spellStart"/>
      <w:r>
        <w:rPr>
          <w:b/>
          <w:i/>
          <w:lang w:val="en-US"/>
        </w:rPr>
        <w:t>PoSS</w:t>
      </w:r>
      <w:proofErr w:type="spellEnd"/>
      <w:r>
        <w:rPr>
          <w:b/>
          <w:i/>
          <w:lang w:val="en-US"/>
        </w:rPr>
        <w:t xml:space="preserve"> outside DRX active time.</w:t>
      </w:r>
    </w:p>
    <w:p w14:paraId="3938C953" w14:textId="77777777" w:rsidR="00245262" w:rsidRDefault="00245262" w:rsidP="000224F8">
      <w:pPr>
        <w:spacing w:after="0" w:line="288" w:lineRule="auto"/>
        <w:jc w:val="both"/>
        <w:rPr>
          <w:b/>
          <w:sz w:val="22"/>
          <w:u w:val="single"/>
          <w:lang w:val="en-US"/>
        </w:rPr>
      </w:pPr>
    </w:p>
    <w:p w14:paraId="3EF26A4D" w14:textId="02487144" w:rsidR="00447482" w:rsidRPr="00C246FF" w:rsidRDefault="00447482" w:rsidP="00C246FF">
      <w:pPr>
        <w:spacing w:line="288" w:lineRule="auto"/>
        <w:jc w:val="both"/>
        <w:rPr>
          <w:b/>
          <w:sz w:val="22"/>
          <w:u w:val="single"/>
          <w:lang w:val="en-US"/>
        </w:rPr>
      </w:pPr>
      <w:r w:rsidRPr="00447482">
        <w:rPr>
          <w:rFonts w:hint="eastAsia"/>
          <w:b/>
          <w:sz w:val="22"/>
          <w:u w:val="single"/>
          <w:lang w:val="en-US"/>
        </w:rPr>
        <w:t>CORESET/SS configuration</w:t>
      </w:r>
    </w:p>
    <w:p w14:paraId="5CC6A78E" w14:textId="0057995B" w:rsidR="00FB1F7B" w:rsidRDefault="005357A5" w:rsidP="00361996">
      <w:pPr>
        <w:spacing w:after="0" w:line="288" w:lineRule="auto"/>
        <w:ind w:firstLineChars="100" w:firstLine="200"/>
        <w:jc w:val="both"/>
        <w:rPr>
          <w:lang w:val="en-US"/>
        </w:rPr>
      </w:pPr>
      <w:r w:rsidRPr="00C246FF">
        <w:rPr>
          <w:rFonts w:hint="eastAsia"/>
          <w:lang w:val="en-US"/>
        </w:rPr>
        <w:t>A</w:t>
      </w:r>
      <w:r w:rsidR="008A3037" w:rsidRPr="00C246FF">
        <w:rPr>
          <w:rFonts w:hint="eastAsia"/>
          <w:lang w:val="en-US"/>
        </w:rPr>
        <w:t xml:space="preserve"> SS set for </w:t>
      </w:r>
      <w:proofErr w:type="spellStart"/>
      <w:r w:rsidR="008A3037" w:rsidRPr="00C246FF">
        <w:rPr>
          <w:rFonts w:hint="eastAsia"/>
          <w:lang w:val="en-US"/>
        </w:rPr>
        <w:t>PoSS</w:t>
      </w:r>
      <w:proofErr w:type="spellEnd"/>
      <w:r w:rsidR="008A3037" w:rsidRPr="00C246FF">
        <w:rPr>
          <w:rFonts w:hint="eastAsia"/>
          <w:lang w:val="en-US"/>
        </w:rPr>
        <w:t xml:space="preserve"> outside DRX active time can be associated with a CORESET. Whether the CORESET associated with SS set for </w:t>
      </w:r>
      <w:proofErr w:type="spellStart"/>
      <w:r w:rsidRPr="00C246FF">
        <w:rPr>
          <w:rFonts w:hint="eastAsia"/>
          <w:lang w:val="en-US"/>
        </w:rPr>
        <w:t>PoSS</w:t>
      </w:r>
      <w:proofErr w:type="spellEnd"/>
      <w:r w:rsidRPr="00C246FF">
        <w:rPr>
          <w:rFonts w:hint="eastAsia"/>
          <w:lang w:val="en-US"/>
        </w:rPr>
        <w:t xml:space="preserve"> outside DRX active time</w:t>
      </w:r>
      <w:r w:rsidR="008A3037" w:rsidRPr="00C246FF">
        <w:rPr>
          <w:rFonts w:hint="eastAsia"/>
          <w:lang w:val="en-US"/>
        </w:rPr>
        <w:t xml:space="preserve"> is separated from other SS sets or shared with other SS sets is up to </w:t>
      </w:r>
      <w:proofErr w:type="spellStart"/>
      <w:r w:rsidR="008A3037" w:rsidRPr="00C246FF">
        <w:rPr>
          <w:rFonts w:hint="eastAsia"/>
          <w:lang w:val="en-US"/>
        </w:rPr>
        <w:t>gNB</w:t>
      </w:r>
      <w:proofErr w:type="spellEnd"/>
      <w:r w:rsidR="008A3037" w:rsidRPr="00C246FF">
        <w:rPr>
          <w:rFonts w:hint="eastAsia"/>
          <w:lang w:val="en-US"/>
        </w:rPr>
        <w:t xml:space="preserve"> implementation. There is no essential motivation to separately configure a dedicated CORESET only for </w:t>
      </w:r>
      <w:r w:rsidRPr="00C246FF">
        <w:rPr>
          <w:rFonts w:hint="eastAsia"/>
          <w:lang w:val="en-US"/>
        </w:rPr>
        <w:t xml:space="preserve">the </w:t>
      </w:r>
      <w:proofErr w:type="spellStart"/>
      <w:r w:rsidRPr="00C246FF">
        <w:rPr>
          <w:rFonts w:hint="eastAsia"/>
          <w:lang w:val="en-US"/>
        </w:rPr>
        <w:t>PoSS</w:t>
      </w:r>
      <w:proofErr w:type="spellEnd"/>
      <w:r w:rsidRPr="00C246FF">
        <w:rPr>
          <w:rFonts w:hint="eastAsia"/>
          <w:lang w:val="en-US"/>
        </w:rPr>
        <w:t xml:space="preserve"> outside DRX active time</w:t>
      </w:r>
      <w:r w:rsidR="008A3037" w:rsidRPr="00C246FF">
        <w:rPr>
          <w:rFonts w:hint="eastAsia"/>
          <w:lang w:val="en-US"/>
        </w:rPr>
        <w:t>. Whether the maximum number of CORESETs per BWP which is defined as 3 in Rel-15 is sufficient or not can be further discussed.</w:t>
      </w:r>
    </w:p>
    <w:p w14:paraId="7380163D" w14:textId="5860E8E5" w:rsidR="005357A5" w:rsidRDefault="005357A5" w:rsidP="005357A5">
      <w:pPr>
        <w:spacing w:before="240" w:line="288" w:lineRule="auto"/>
        <w:jc w:val="both"/>
        <w:rPr>
          <w:i/>
          <w:lang w:val="en-US"/>
        </w:rPr>
      </w:pPr>
      <w:r w:rsidRPr="008144B2">
        <w:rPr>
          <w:rFonts w:hint="eastAsia"/>
          <w:i/>
          <w:lang w:val="en-US"/>
        </w:rPr>
        <w:t xml:space="preserve">Observation </w:t>
      </w:r>
      <w:r w:rsidR="004A0CC1">
        <w:rPr>
          <w:i/>
          <w:lang w:val="en-US"/>
        </w:rPr>
        <w:t>2</w:t>
      </w:r>
      <w:r w:rsidRPr="008144B2">
        <w:rPr>
          <w:rFonts w:hint="eastAsia"/>
          <w:i/>
          <w:lang w:val="en-US"/>
        </w:rPr>
        <w:t xml:space="preserve">: </w:t>
      </w:r>
      <w:r w:rsidRPr="008144B2">
        <w:rPr>
          <w:i/>
          <w:lang w:val="en-US"/>
        </w:rPr>
        <w:t xml:space="preserve">Whether the CORESET associated with SS set for </w:t>
      </w:r>
      <w:proofErr w:type="spellStart"/>
      <w:r>
        <w:rPr>
          <w:rFonts w:hint="eastAsia"/>
          <w:i/>
          <w:lang w:val="en-US"/>
        </w:rPr>
        <w:t>PoSS</w:t>
      </w:r>
      <w:proofErr w:type="spellEnd"/>
      <w:r>
        <w:rPr>
          <w:rFonts w:hint="eastAsia"/>
          <w:i/>
          <w:lang w:val="en-US"/>
        </w:rPr>
        <w:t xml:space="preserve"> outside DRX active time</w:t>
      </w:r>
      <w:r w:rsidRPr="008144B2">
        <w:rPr>
          <w:i/>
          <w:lang w:val="en-US"/>
        </w:rPr>
        <w:t xml:space="preserve"> is separated from other SS sets or shared with other SS sets is up to </w:t>
      </w:r>
      <w:proofErr w:type="spellStart"/>
      <w:r w:rsidRPr="008144B2">
        <w:rPr>
          <w:i/>
          <w:lang w:val="en-US"/>
        </w:rPr>
        <w:t>gNB</w:t>
      </w:r>
      <w:proofErr w:type="spellEnd"/>
      <w:r w:rsidRPr="008144B2">
        <w:rPr>
          <w:i/>
          <w:lang w:val="en-US"/>
        </w:rPr>
        <w:t xml:space="preserve"> implementation.</w:t>
      </w:r>
    </w:p>
    <w:p w14:paraId="2DAD7C23" w14:textId="03AE830C" w:rsidR="005357A5" w:rsidRDefault="005357A5" w:rsidP="00C25F33">
      <w:pPr>
        <w:spacing w:before="240" w:line="288" w:lineRule="auto"/>
        <w:jc w:val="both"/>
        <w:rPr>
          <w:b/>
          <w:i/>
          <w:lang w:val="en-US"/>
        </w:rPr>
      </w:pPr>
      <w:r w:rsidRPr="005D6095">
        <w:rPr>
          <w:rFonts w:hint="eastAsia"/>
          <w:b/>
          <w:i/>
          <w:lang w:val="en-US"/>
        </w:rPr>
        <w:t>Proposal</w:t>
      </w:r>
      <w:r>
        <w:rPr>
          <w:rFonts w:hint="eastAsia"/>
          <w:b/>
          <w:i/>
          <w:lang w:val="en-US"/>
        </w:rPr>
        <w:t xml:space="preserve"> </w:t>
      </w:r>
      <w:r w:rsidR="00D11C56">
        <w:rPr>
          <w:b/>
          <w:i/>
          <w:lang w:val="en-US"/>
        </w:rPr>
        <w:t>10</w:t>
      </w:r>
      <w:r w:rsidRPr="005D6095">
        <w:rPr>
          <w:rFonts w:hint="eastAsia"/>
          <w:b/>
          <w:i/>
          <w:lang w:val="en-US"/>
        </w:rPr>
        <w:t xml:space="preserve">: </w:t>
      </w:r>
      <w:r>
        <w:rPr>
          <w:rFonts w:hint="eastAsia"/>
          <w:b/>
          <w:i/>
          <w:lang w:val="en-US"/>
        </w:rPr>
        <w:t xml:space="preserve">The CORESET configuration for </w:t>
      </w:r>
      <w:proofErr w:type="spellStart"/>
      <w:r>
        <w:rPr>
          <w:rFonts w:hint="eastAsia"/>
          <w:b/>
          <w:i/>
          <w:lang w:val="en-US"/>
        </w:rPr>
        <w:t>PoSS</w:t>
      </w:r>
      <w:proofErr w:type="spellEnd"/>
      <w:r>
        <w:rPr>
          <w:rFonts w:hint="eastAsia"/>
          <w:b/>
          <w:i/>
          <w:lang w:val="en-US"/>
        </w:rPr>
        <w:t xml:space="preserve"> outside DRX </w:t>
      </w:r>
      <w:r>
        <w:rPr>
          <w:b/>
          <w:i/>
          <w:lang w:val="en-US"/>
        </w:rPr>
        <w:t>active</w:t>
      </w:r>
      <w:r>
        <w:rPr>
          <w:rFonts w:hint="eastAsia"/>
          <w:b/>
          <w:i/>
          <w:lang w:val="en-US"/>
        </w:rPr>
        <w:t xml:space="preserve"> time follows the Rel-15 framework. No special handling is needed.</w:t>
      </w:r>
    </w:p>
    <w:p w14:paraId="43CFC137" w14:textId="3A7D87C3" w:rsidR="0074779B" w:rsidRDefault="00C25F33" w:rsidP="00C25F33">
      <w:pPr>
        <w:spacing w:line="288" w:lineRule="auto"/>
        <w:ind w:firstLineChars="150" w:firstLine="300"/>
        <w:jc w:val="both"/>
        <w:rPr>
          <w:lang w:val="en-US"/>
        </w:rPr>
      </w:pPr>
      <w:r>
        <w:rPr>
          <w:rFonts w:hint="eastAsia"/>
          <w:lang w:val="en-US"/>
        </w:rPr>
        <w:lastRenderedPageBreak/>
        <w:t xml:space="preserve">Based on the Rel-15 framework, DCI format for </w:t>
      </w:r>
      <w:proofErr w:type="spellStart"/>
      <w:r>
        <w:rPr>
          <w:rFonts w:hint="eastAsia"/>
          <w:lang w:val="en-US"/>
        </w:rPr>
        <w:t>PoSS</w:t>
      </w:r>
      <w:proofErr w:type="spellEnd"/>
      <w:r>
        <w:rPr>
          <w:rFonts w:hint="eastAsia"/>
          <w:lang w:val="en-US"/>
        </w:rPr>
        <w:t xml:space="preserve"> outside DRX active time can be associated with SS set. A UE can </w:t>
      </w:r>
      <w:r>
        <w:rPr>
          <w:lang w:val="en-US"/>
        </w:rPr>
        <w:t>monitor</w:t>
      </w:r>
      <w:r>
        <w:rPr>
          <w:rFonts w:hint="eastAsia"/>
          <w:lang w:val="en-US"/>
        </w:rPr>
        <w:t xml:space="preserve"> the DCI format for </w:t>
      </w:r>
      <w:proofErr w:type="spellStart"/>
      <w:r>
        <w:rPr>
          <w:rFonts w:hint="eastAsia"/>
          <w:lang w:val="en-US"/>
        </w:rPr>
        <w:t>PoSS</w:t>
      </w:r>
      <w:proofErr w:type="spellEnd"/>
      <w:r>
        <w:rPr>
          <w:rFonts w:hint="eastAsia"/>
          <w:lang w:val="en-US"/>
        </w:rPr>
        <w:t xml:space="preserve"> outside DRX </w:t>
      </w:r>
      <w:r>
        <w:rPr>
          <w:lang w:val="en-US"/>
        </w:rPr>
        <w:t>active</w:t>
      </w:r>
      <w:r>
        <w:rPr>
          <w:rFonts w:hint="eastAsia"/>
          <w:lang w:val="en-US"/>
        </w:rPr>
        <w:t xml:space="preserve"> time based on the configured parameters for the associated SS set. Slot-level monitoring periodicity, slot-level offset, and duration can be configured, so that the UE can monitor the DCI format outside DRX active time. </w:t>
      </w:r>
      <w:r w:rsidR="00904C8C">
        <w:rPr>
          <w:rFonts w:hint="eastAsia"/>
          <w:lang w:val="en-US"/>
        </w:rPr>
        <w:t xml:space="preserve">For </w:t>
      </w:r>
      <w:r w:rsidR="00CB6923">
        <w:rPr>
          <w:rFonts w:hint="eastAsia"/>
          <w:lang w:val="en-US"/>
        </w:rPr>
        <w:t>example</w:t>
      </w:r>
      <w:r w:rsidR="00904C8C">
        <w:rPr>
          <w:rFonts w:hint="eastAsia"/>
          <w:lang w:val="en-US"/>
        </w:rPr>
        <w:t xml:space="preserve">, the </w:t>
      </w:r>
      <w:proofErr w:type="spellStart"/>
      <w:r w:rsidR="00904C8C">
        <w:rPr>
          <w:rFonts w:hint="eastAsia"/>
          <w:lang w:val="en-US"/>
        </w:rPr>
        <w:t>gNB</w:t>
      </w:r>
      <w:proofErr w:type="spellEnd"/>
      <w:r w:rsidR="00904C8C">
        <w:rPr>
          <w:rFonts w:hint="eastAsia"/>
          <w:lang w:val="en-US"/>
        </w:rPr>
        <w:t xml:space="preserve"> can configure the slot-level monitoring periodicity of the SS set for </w:t>
      </w:r>
      <w:proofErr w:type="spellStart"/>
      <w:r w:rsidR="00904C8C">
        <w:rPr>
          <w:rFonts w:hint="eastAsia"/>
          <w:lang w:val="en-US"/>
        </w:rPr>
        <w:t>PoSS</w:t>
      </w:r>
      <w:proofErr w:type="spellEnd"/>
      <w:r w:rsidR="00904C8C">
        <w:rPr>
          <w:rFonts w:hint="eastAsia"/>
          <w:lang w:val="en-US"/>
        </w:rPr>
        <w:t xml:space="preserve"> is equal to the </w:t>
      </w:r>
      <w:r w:rsidR="00904C8C" w:rsidRPr="00904C8C">
        <w:rPr>
          <w:rFonts w:hint="eastAsia"/>
          <w:i/>
          <w:lang w:val="en-US"/>
        </w:rPr>
        <w:t>N</w:t>
      </w:r>
      <w:r w:rsidR="00904C8C">
        <w:rPr>
          <w:rFonts w:hint="eastAsia"/>
          <w:i/>
          <w:lang w:val="en-US"/>
        </w:rPr>
        <w:t xml:space="preserve"> </w:t>
      </w:r>
      <w:r w:rsidR="00904C8C">
        <w:rPr>
          <w:rFonts w:hint="eastAsia"/>
          <w:lang w:val="en-US"/>
        </w:rPr>
        <w:t>(</w:t>
      </w:r>
      <w:r w:rsidR="00904C8C">
        <w:rPr>
          <w:rFonts w:ascii="Malgun Gothic" w:hAnsi="Malgun Gothic" w:hint="eastAsia"/>
          <w:lang w:val="en-US"/>
        </w:rPr>
        <w:t>≥</w:t>
      </w:r>
      <w:r w:rsidR="00904C8C">
        <w:rPr>
          <w:rFonts w:hint="eastAsia"/>
          <w:lang w:val="en-US"/>
        </w:rPr>
        <w:t xml:space="preserve">1) times of the DRX cycle. </w:t>
      </w:r>
      <w:r w:rsidR="00CB6923">
        <w:rPr>
          <w:rFonts w:hint="eastAsia"/>
          <w:lang w:val="en-US"/>
        </w:rPr>
        <w:t>In addition</w:t>
      </w:r>
      <w:r w:rsidR="00F146B2">
        <w:rPr>
          <w:rFonts w:hint="eastAsia"/>
          <w:lang w:val="en-US"/>
        </w:rPr>
        <w:t>, t</w:t>
      </w:r>
      <w:r>
        <w:rPr>
          <w:rFonts w:hint="eastAsia"/>
          <w:lang w:val="en-US"/>
        </w:rPr>
        <w:t xml:space="preserve">he </w:t>
      </w:r>
      <w:proofErr w:type="spellStart"/>
      <w:r>
        <w:rPr>
          <w:rFonts w:hint="eastAsia"/>
          <w:lang w:val="en-US"/>
        </w:rPr>
        <w:t>gNB</w:t>
      </w:r>
      <w:proofErr w:type="spellEnd"/>
      <w:r>
        <w:rPr>
          <w:rFonts w:hint="eastAsia"/>
          <w:lang w:val="en-US"/>
        </w:rPr>
        <w:t xml:space="preserve"> can adjust the </w:t>
      </w:r>
      <w:r w:rsidR="00CB6923">
        <w:rPr>
          <w:rFonts w:hint="eastAsia"/>
          <w:lang w:val="en-US"/>
        </w:rPr>
        <w:t xml:space="preserve">offset </w:t>
      </w:r>
      <w:r>
        <w:rPr>
          <w:rFonts w:hint="eastAsia"/>
          <w:lang w:val="en-US"/>
        </w:rPr>
        <w:t xml:space="preserve">parameter for </w:t>
      </w:r>
      <w:r w:rsidR="00CB6923">
        <w:rPr>
          <w:rFonts w:hint="eastAsia"/>
          <w:lang w:val="en-US"/>
        </w:rPr>
        <w:t xml:space="preserve">the </w:t>
      </w:r>
      <w:r>
        <w:rPr>
          <w:rFonts w:hint="eastAsia"/>
          <w:lang w:val="en-US"/>
        </w:rPr>
        <w:t xml:space="preserve">SS </w:t>
      </w:r>
      <w:r w:rsidR="00CB6923">
        <w:rPr>
          <w:rFonts w:hint="eastAsia"/>
          <w:lang w:val="en-US"/>
        </w:rPr>
        <w:t xml:space="preserve">set for </w:t>
      </w:r>
      <w:proofErr w:type="spellStart"/>
      <w:r w:rsidR="00CB6923">
        <w:rPr>
          <w:rFonts w:hint="eastAsia"/>
          <w:lang w:val="en-US"/>
        </w:rPr>
        <w:t>PoSS</w:t>
      </w:r>
      <w:proofErr w:type="spellEnd"/>
      <w:r w:rsidR="00F146B2">
        <w:rPr>
          <w:rFonts w:hint="eastAsia"/>
          <w:lang w:val="en-US"/>
        </w:rPr>
        <w:t xml:space="preserve"> </w:t>
      </w:r>
      <w:r>
        <w:rPr>
          <w:rFonts w:hint="eastAsia"/>
          <w:lang w:val="en-US"/>
        </w:rPr>
        <w:t>to</w:t>
      </w:r>
      <w:r w:rsidR="00F146B2">
        <w:rPr>
          <w:rFonts w:hint="eastAsia"/>
          <w:lang w:val="en-US"/>
        </w:rPr>
        <w:t xml:space="preserve"> have some offset (</w:t>
      </w:r>
      <w:r w:rsidR="00F146B2">
        <w:rPr>
          <w:rFonts w:ascii="Calibri" w:hAnsi="Calibri"/>
          <w:lang w:val="en-US"/>
        </w:rPr>
        <w:t>∆</w:t>
      </w:r>
      <w:r w:rsidR="00F146B2">
        <w:rPr>
          <w:rFonts w:hint="eastAsia"/>
          <w:lang w:val="en-US"/>
        </w:rPr>
        <w:t>) before DRX occasion.</w:t>
      </w:r>
      <w:r>
        <w:rPr>
          <w:rFonts w:hint="eastAsia"/>
          <w:lang w:val="en-US"/>
        </w:rPr>
        <w:t xml:space="preserve"> </w:t>
      </w:r>
      <w:r w:rsidR="00F146B2">
        <w:rPr>
          <w:rFonts w:hint="eastAsia"/>
          <w:lang w:val="en-US"/>
        </w:rPr>
        <w:t>Further discussion is needed to decide the exact minimum offset value (</w:t>
      </w:r>
      <w:r w:rsidR="00F146B2">
        <w:rPr>
          <w:rFonts w:ascii="Calibri" w:hAnsi="Calibri"/>
          <w:lang w:val="en-US"/>
        </w:rPr>
        <w:t>∆</w:t>
      </w:r>
      <w:r w:rsidR="00F146B2" w:rsidRPr="00F146B2">
        <w:rPr>
          <w:rFonts w:ascii="Calibri" w:hAnsi="Calibri" w:hint="eastAsia"/>
          <w:vertAlign w:val="subscript"/>
          <w:lang w:val="en-US"/>
        </w:rPr>
        <w:t>min</w:t>
      </w:r>
      <w:r w:rsidR="00F146B2">
        <w:rPr>
          <w:rFonts w:hint="eastAsia"/>
          <w:lang w:val="en-US"/>
        </w:rPr>
        <w:t>)</w:t>
      </w:r>
      <w:r w:rsidR="00904C8C">
        <w:rPr>
          <w:rFonts w:hint="eastAsia"/>
          <w:lang w:val="en-US"/>
        </w:rPr>
        <w:t xml:space="preserve"> (</w:t>
      </w:r>
      <w:r w:rsidR="00F146B2">
        <w:rPr>
          <w:rFonts w:ascii="Calibri" w:hAnsi="Calibri"/>
          <w:lang w:val="en-US"/>
        </w:rPr>
        <w:t>∆</w:t>
      </w:r>
      <w:r w:rsidR="00F146B2" w:rsidRPr="00F146B2">
        <w:rPr>
          <w:rFonts w:ascii="Calibri" w:hAnsi="Calibri" w:hint="eastAsia"/>
          <w:vertAlign w:val="subscript"/>
          <w:lang w:val="en-US"/>
        </w:rPr>
        <w:t>min</w:t>
      </w:r>
      <w:r w:rsidR="00F146B2">
        <w:rPr>
          <w:rFonts w:hint="eastAsia"/>
          <w:lang w:val="en-US"/>
        </w:rPr>
        <w:t xml:space="preserve"> = 1 slot </w:t>
      </w:r>
      <w:r w:rsidR="00AD2E34">
        <w:rPr>
          <w:rFonts w:hint="eastAsia"/>
          <w:lang w:val="en-US"/>
        </w:rPr>
        <w:t xml:space="preserve">seems </w:t>
      </w:r>
      <w:r w:rsidR="00F146B2">
        <w:rPr>
          <w:lang w:val="en-US"/>
        </w:rPr>
        <w:t>enough</w:t>
      </w:r>
      <w:r w:rsidR="00604F33">
        <w:rPr>
          <w:lang w:val="en-US"/>
        </w:rPr>
        <w:t xml:space="preserve"> unless the </w:t>
      </w:r>
      <w:proofErr w:type="spellStart"/>
      <w:r w:rsidR="00604F33">
        <w:rPr>
          <w:lang w:val="en-US"/>
        </w:rPr>
        <w:t>PoSS</w:t>
      </w:r>
      <w:proofErr w:type="spellEnd"/>
      <w:r w:rsidR="00604F33">
        <w:rPr>
          <w:lang w:val="en-US"/>
        </w:rPr>
        <w:t xml:space="preserve"> also supports additional functionalities such as BWP switching, and A-CSI reporting</w:t>
      </w:r>
      <w:r w:rsidR="00904C8C">
        <w:rPr>
          <w:rFonts w:hint="eastAsia"/>
          <w:lang w:val="en-US"/>
        </w:rPr>
        <w:t>)</w:t>
      </w:r>
      <w:r w:rsidR="00F146B2">
        <w:rPr>
          <w:rFonts w:hint="eastAsia"/>
          <w:lang w:val="en-US"/>
        </w:rPr>
        <w:t>.</w:t>
      </w:r>
      <w:r w:rsidR="0074779B">
        <w:rPr>
          <w:rFonts w:hint="eastAsia"/>
          <w:lang w:val="en-US"/>
        </w:rPr>
        <w:t xml:space="preserve"> </w:t>
      </w:r>
    </w:p>
    <w:p w14:paraId="4E9AD9EF" w14:textId="52B4F695" w:rsidR="00904C8C" w:rsidRDefault="00C25F33" w:rsidP="00904C8C">
      <w:pPr>
        <w:spacing w:after="0" w:line="288" w:lineRule="auto"/>
        <w:jc w:val="both"/>
        <w:rPr>
          <w:b/>
          <w:i/>
          <w:lang w:val="en-US"/>
        </w:rPr>
      </w:pPr>
      <w:r w:rsidRPr="005D6095">
        <w:rPr>
          <w:rFonts w:hint="eastAsia"/>
          <w:b/>
          <w:i/>
          <w:lang w:val="en-US"/>
        </w:rPr>
        <w:t>Proposal</w:t>
      </w:r>
      <w:r>
        <w:rPr>
          <w:rFonts w:hint="eastAsia"/>
          <w:b/>
          <w:i/>
          <w:lang w:val="en-US"/>
        </w:rPr>
        <w:t xml:space="preserve"> </w:t>
      </w:r>
      <w:r w:rsidR="00D11C56">
        <w:rPr>
          <w:b/>
          <w:i/>
          <w:lang w:val="en-US"/>
        </w:rPr>
        <w:t>11</w:t>
      </w:r>
      <w:r w:rsidRPr="005D6095">
        <w:rPr>
          <w:rFonts w:hint="eastAsia"/>
          <w:b/>
          <w:i/>
          <w:lang w:val="en-US"/>
        </w:rPr>
        <w:t xml:space="preserve">: </w:t>
      </w:r>
      <w:r w:rsidR="00904C8C">
        <w:rPr>
          <w:rFonts w:hint="eastAsia"/>
          <w:b/>
          <w:i/>
          <w:lang w:val="en-US"/>
        </w:rPr>
        <w:t xml:space="preserve">For </w:t>
      </w:r>
      <w:proofErr w:type="spellStart"/>
      <w:r w:rsidR="00904C8C">
        <w:rPr>
          <w:rFonts w:hint="eastAsia"/>
          <w:b/>
          <w:i/>
          <w:lang w:val="en-US"/>
        </w:rPr>
        <w:t>PoSS</w:t>
      </w:r>
      <w:proofErr w:type="spellEnd"/>
      <w:r w:rsidR="00904C8C">
        <w:rPr>
          <w:rFonts w:hint="eastAsia"/>
          <w:b/>
          <w:i/>
          <w:lang w:val="en-US"/>
        </w:rPr>
        <w:t xml:space="preserve"> outside DRX </w:t>
      </w:r>
      <w:r w:rsidR="00904C8C">
        <w:rPr>
          <w:b/>
          <w:i/>
          <w:lang w:val="en-US"/>
        </w:rPr>
        <w:t>active</w:t>
      </w:r>
      <w:r w:rsidR="00904C8C">
        <w:rPr>
          <w:rFonts w:hint="eastAsia"/>
          <w:b/>
          <w:i/>
          <w:lang w:val="en-US"/>
        </w:rPr>
        <w:t xml:space="preserve"> time, </w:t>
      </w:r>
    </w:p>
    <w:p w14:paraId="1C4D71A7" w14:textId="6DB5CB24" w:rsidR="00904C8C" w:rsidRPr="00904C8C" w:rsidRDefault="00904C8C" w:rsidP="00904C8C">
      <w:pPr>
        <w:pStyle w:val="ListParagraph"/>
        <w:numPr>
          <w:ilvl w:val="0"/>
          <w:numId w:val="16"/>
        </w:numPr>
        <w:spacing w:after="0" w:line="288" w:lineRule="auto"/>
        <w:ind w:leftChars="0"/>
        <w:jc w:val="both"/>
        <w:rPr>
          <w:b/>
          <w:i/>
          <w:lang w:val="en-US"/>
        </w:rPr>
      </w:pPr>
      <w:r w:rsidRPr="00904C8C">
        <w:rPr>
          <w:rFonts w:hint="eastAsia"/>
          <w:b/>
          <w:i/>
          <w:lang w:val="en-US"/>
        </w:rPr>
        <w:t xml:space="preserve">The </w:t>
      </w:r>
      <w:r>
        <w:rPr>
          <w:rFonts w:hint="eastAsia"/>
          <w:b/>
          <w:i/>
          <w:lang w:val="en-US"/>
        </w:rPr>
        <w:t>SS</w:t>
      </w:r>
      <w:r w:rsidRPr="00904C8C">
        <w:rPr>
          <w:rFonts w:hint="eastAsia"/>
          <w:b/>
          <w:i/>
          <w:lang w:val="en-US"/>
        </w:rPr>
        <w:t xml:space="preserve"> </w:t>
      </w:r>
      <w:r w:rsidR="0009442A">
        <w:rPr>
          <w:b/>
          <w:i/>
          <w:lang w:val="en-US"/>
        </w:rPr>
        <w:t xml:space="preserve">set </w:t>
      </w:r>
      <w:r w:rsidRPr="00904C8C">
        <w:rPr>
          <w:rFonts w:hint="eastAsia"/>
          <w:b/>
          <w:i/>
          <w:lang w:val="en-US"/>
        </w:rPr>
        <w:t xml:space="preserve">configuration follows the Rel-15 framework. </w:t>
      </w:r>
    </w:p>
    <w:p w14:paraId="6227070D" w14:textId="2F6DBD93" w:rsidR="00904C8C" w:rsidRDefault="00904C8C" w:rsidP="00904C8C">
      <w:pPr>
        <w:pStyle w:val="ListParagraph"/>
        <w:numPr>
          <w:ilvl w:val="0"/>
          <w:numId w:val="16"/>
        </w:numPr>
        <w:spacing w:after="0" w:line="288" w:lineRule="auto"/>
        <w:ind w:leftChars="0"/>
        <w:jc w:val="both"/>
        <w:rPr>
          <w:b/>
          <w:i/>
          <w:lang w:val="en-US"/>
        </w:rPr>
      </w:pPr>
      <w:r>
        <w:rPr>
          <w:rFonts w:hint="eastAsia"/>
          <w:b/>
          <w:i/>
          <w:lang w:val="en-US"/>
        </w:rPr>
        <w:t xml:space="preserve">The UE </w:t>
      </w:r>
      <w:r w:rsidR="0009442A">
        <w:rPr>
          <w:b/>
          <w:i/>
          <w:lang w:val="en-US"/>
        </w:rPr>
        <w:t>does</w:t>
      </w:r>
      <w:r w:rsidR="0009442A">
        <w:rPr>
          <w:rFonts w:hint="eastAsia"/>
          <w:b/>
          <w:i/>
          <w:lang w:val="en-US"/>
        </w:rPr>
        <w:t xml:space="preserve"> </w:t>
      </w:r>
      <w:r>
        <w:rPr>
          <w:rFonts w:hint="eastAsia"/>
          <w:b/>
          <w:i/>
          <w:lang w:val="en-US"/>
        </w:rPr>
        <w:t xml:space="preserve">not expect to be configured </w:t>
      </w:r>
      <w:r w:rsidR="0009442A">
        <w:rPr>
          <w:b/>
          <w:i/>
          <w:lang w:val="en-US"/>
        </w:rPr>
        <w:t>PDCCH</w:t>
      </w:r>
      <w:r w:rsidR="00D87104">
        <w:rPr>
          <w:rFonts w:hint="eastAsia"/>
          <w:b/>
          <w:i/>
          <w:lang w:val="en-US"/>
        </w:rPr>
        <w:t xml:space="preserve"> </w:t>
      </w:r>
      <w:r>
        <w:rPr>
          <w:rFonts w:hint="eastAsia"/>
          <w:b/>
          <w:i/>
          <w:lang w:val="en-US"/>
        </w:rPr>
        <w:t xml:space="preserve">monitoring occasions </w:t>
      </w:r>
      <w:r w:rsidR="0009442A">
        <w:rPr>
          <w:b/>
          <w:i/>
          <w:lang w:val="en-US"/>
        </w:rPr>
        <w:t>for</w:t>
      </w:r>
      <w:r w:rsidR="00D87104">
        <w:rPr>
          <w:rFonts w:hint="eastAsia"/>
          <w:b/>
          <w:i/>
          <w:lang w:val="en-US"/>
        </w:rPr>
        <w:t xml:space="preserve"> the SS set </w:t>
      </w:r>
      <w:r w:rsidR="0009442A">
        <w:rPr>
          <w:b/>
          <w:i/>
          <w:lang w:val="en-US"/>
        </w:rPr>
        <w:t xml:space="preserve">that </w:t>
      </w:r>
      <w:r>
        <w:rPr>
          <w:rFonts w:hint="eastAsia"/>
          <w:b/>
          <w:i/>
          <w:lang w:val="en-US"/>
        </w:rPr>
        <w:t xml:space="preserve">are located within the DRX </w:t>
      </w:r>
      <w:r w:rsidR="0066141B">
        <w:rPr>
          <w:rFonts w:hint="eastAsia"/>
          <w:b/>
          <w:i/>
          <w:lang w:val="en-US"/>
        </w:rPr>
        <w:t>on</w:t>
      </w:r>
      <w:r w:rsidR="00FC3467">
        <w:rPr>
          <w:rFonts w:hint="eastAsia"/>
          <w:b/>
          <w:i/>
          <w:lang w:val="en-US"/>
        </w:rPr>
        <w:t xml:space="preserve"> d</w:t>
      </w:r>
      <w:r w:rsidR="0066141B">
        <w:rPr>
          <w:rFonts w:hint="eastAsia"/>
          <w:b/>
          <w:i/>
          <w:lang w:val="en-US"/>
        </w:rPr>
        <w:t>uration</w:t>
      </w:r>
      <w:r>
        <w:rPr>
          <w:rFonts w:hint="eastAsia"/>
          <w:b/>
          <w:i/>
          <w:lang w:val="en-US"/>
        </w:rPr>
        <w:t>.</w:t>
      </w:r>
    </w:p>
    <w:p w14:paraId="6DD26BDD" w14:textId="44F9E4C9" w:rsidR="00C25F33" w:rsidRPr="00904C8C" w:rsidRDefault="00F146B2" w:rsidP="00054303">
      <w:pPr>
        <w:pStyle w:val="ListParagraph"/>
        <w:numPr>
          <w:ilvl w:val="0"/>
          <w:numId w:val="16"/>
        </w:numPr>
        <w:spacing w:line="288" w:lineRule="auto"/>
        <w:ind w:leftChars="0"/>
        <w:jc w:val="both"/>
        <w:rPr>
          <w:b/>
          <w:i/>
          <w:lang w:val="en-US"/>
        </w:rPr>
      </w:pPr>
      <w:r w:rsidRPr="00904C8C">
        <w:rPr>
          <w:rFonts w:hint="eastAsia"/>
          <w:b/>
          <w:i/>
          <w:lang w:val="en-US"/>
        </w:rPr>
        <w:t xml:space="preserve">The UE </w:t>
      </w:r>
      <w:r w:rsidR="0009442A">
        <w:rPr>
          <w:b/>
          <w:i/>
          <w:lang w:val="en-US"/>
        </w:rPr>
        <w:t>doe</w:t>
      </w:r>
      <w:r w:rsidR="00623060">
        <w:rPr>
          <w:b/>
          <w:i/>
          <w:lang w:val="en-US"/>
        </w:rPr>
        <w:t>s</w:t>
      </w:r>
      <w:r w:rsidRPr="00904C8C">
        <w:rPr>
          <w:rFonts w:hint="eastAsia"/>
          <w:b/>
          <w:i/>
          <w:lang w:val="en-US"/>
        </w:rPr>
        <w:t xml:space="preserve"> not expect to be configured </w:t>
      </w:r>
      <w:r w:rsidR="0009442A">
        <w:rPr>
          <w:b/>
          <w:i/>
          <w:lang w:val="en-US"/>
        </w:rPr>
        <w:t>PDCCH</w:t>
      </w:r>
      <w:r w:rsidR="00D87104">
        <w:rPr>
          <w:rFonts w:hint="eastAsia"/>
          <w:b/>
          <w:i/>
          <w:lang w:val="en-US"/>
        </w:rPr>
        <w:t xml:space="preserve"> monitoring occasions </w:t>
      </w:r>
      <w:r w:rsidR="0009442A">
        <w:rPr>
          <w:b/>
          <w:i/>
          <w:lang w:val="en-US"/>
        </w:rPr>
        <w:t>for</w:t>
      </w:r>
      <w:r w:rsidR="00D87104">
        <w:rPr>
          <w:rFonts w:hint="eastAsia"/>
          <w:b/>
          <w:i/>
          <w:lang w:val="en-US"/>
        </w:rPr>
        <w:t xml:space="preserve"> </w:t>
      </w:r>
      <w:r w:rsidR="0066141B">
        <w:rPr>
          <w:rFonts w:hint="eastAsia"/>
          <w:b/>
          <w:i/>
          <w:lang w:val="en-US"/>
        </w:rPr>
        <w:t xml:space="preserve">the SS set </w:t>
      </w:r>
      <w:r w:rsidR="0009442A">
        <w:rPr>
          <w:b/>
          <w:i/>
          <w:lang w:val="en-US"/>
        </w:rPr>
        <w:t xml:space="preserve">that </w:t>
      </w:r>
      <w:r w:rsidR="00D87104">
        <w:rPr>
          <w:rFonts w:hint="eastAsia"/>
          <w:b/>
          <w:i/>
          <w:lang w:val="en-US"/>
        </w:rPr>
        <w:t>are</w:t>
      </w:r>
      <w:r w:rsidR="0066141B">
        <w:rPr>
          <w:rFonts w:hint="eastAsia"/>
          <w:b/>
          <w:i/>
          <w:lang w:val="en-US"/>
        </w:rPr>
        <w:t xml:space="preserve"> </w:t>
      </w:r>
      <w:r w:rsidR="0009442A">
        <w:rPr>
          <w:b/>
          <w:i/>
          <w:lang w:val="en-US"/>
        </w:rPr>
        <w:t xml:space="preserve">less </w:t>
      </w:r>
      <w:r w:rsidR="0066141B">
        <w:rPr>
          <w:rFonts w:hint="eastAsia"/>
          <w:b/>
          <w:i/>
          <w:lang w:val="en-US"/>
        </w:rPr>
        <w:t xml:space="preserve">than </w:t>
      </w:r>
      <w:r w:rsidR="0066141B">
        <w:rPr>
          <w:rFonts w:ascii="Calibri" w:hAnsi="Calibri"/>
          <w:b/>
          <w:i/>
          <w:lang w:val="en-US"/>
        </w:rPr>
        <w:t>∆</w:t>
      </w:r>
      <w:r w:rsidR="0066141B" w:rsidRPr="0066141B">
        <w:rPr>
          <w:rFonts w:hint="eastAsia"/>
          <w:b/>
          <w:vertAlign w:val="subscript"/>
          <w:lang w:val="en-US"/>
        </w:rPr>
        <w:t>min</w:t>
      </w:r>
      <w:r w:rsidR="0066141B">
        <w:rPr>
          <w:rFonts w:hint="eastAsia"/>
          <w:b/>
          <w:i/>
          <w:lang w:val="en-US"/>
        </w:rPr>
        <w:t xml:space="preserve"> before </w:t>
      </w:r>
      <w:r w:rsidR="0009442A">
        <w:rPr>
          <w:b/>
          <w:i/>
          <w:lang w:val="en-US"/>
        </w:rPr>
        <w:t xml:space="preserve">the start of the </w:t>
      </w:r>
      <w:r w:rsidR="0066141B">
        <w:rPr>
          <w:rFonts w:hint="eastAsia"/>
          <w:b/>
          <w:i/>
          <w:lang w:val="en-US"/>
        </w:rPr>
        <w:t xml:space="preserve">DRX </w:t>
      </w:r>
      <w:r w:rsidR="0009442A">
        <w:rPr>
          <w:b/>
          <w:i/>
          <w:lang w:val="en-US"/>
        </w:rPr>
        <w:t>on duration</w:t>
      </w:r>
      <w:r w:rsidR="0066141B">
        <w:rPr>
          <w:rFonts w:hint="eastAsia"/>
          <w:b/>
          <w:i/>
          <w:lang w:val="en-US"/>
        </w:rPr>
        <w:t>.</w:t>
      </w:r>
      <w:r w:rsidR="00C25F33" w:rsidRPr="00904C8C">
        <w:rPr>
          <w:rFonts w:hint="eastAsia"/>
          <w:b/>
          <w:i/>
          <w:lang w:val="en-US"/>
        </w:rPr>
        <w:t xml:space="preserve"> </w:t>
      </w:r>
    </w:p>
    <w:p w14:paraId="02CC7A63" w14:textId="0A85C60B" w:rsidR="000E1067" w:rsidRPr="00C246FF" w:rsidRDefault="000E1067" w:rsidP="000E1067">
      <w:pPr>
        <w:spacing w:after="0" w:line="288" w:lineRule="auto"/>
        <w:jc w:val="both"/>
        <w:rPr>
          <w:b/>
          <w:sz w:val="22"/>
          <w:u w:val="single"/>
          <w:lang w:val="en-US"/>
        </w:rPr>
      </w:pPr>
      <w:r>
        <w:rPr>
          <w:b/>
          <w:sz w:val="22"/>
          <w:u w:val="single"/>
          <w:lang w:val="en-US"/>
        </w:rPr>
        <w:t xml:space="preserve">Association with </w:t>
      </w:r>
      <w:r>
        <w:rPr>
          <w:rFonts w:hint="eastAsia"/>
          <w:b/>
          <w:sz w:val="22"/>
          <w:u w:val="single"/>
          <w:lang w:val="en-US"/>
        </w:rPr>
        <w:t>Active Time of DRX</w:t>
      </w:r>
    </w:p>
    <w:p w14:paraId="797FCD20" w14:textId="2D365DD4" w:rsidR="000E1067" w:rsidRPr="00C246FF" w:rsidRDefault="00FC3467" w:rsidP="00C246FF">
      <w:pPr>
        <w:spacing w:before="240" w:after="0" w:line="288" w:lineRule="auto"/>
        <w:ind w:firstLineChars="100" w:firstLine="200"/>
        <w:jc w:val="both"/>
        <w:rPr>
          <w:lang w:val="en-US"/>
        </w:rPr>
      </w:pPr>
      <w:r w:rsidRPr="00C246FF">
        <w:rPr>
          <w:rFonts w:hint="eastAsia"/>
          <w:lang w:val="en-US"/>
        </w:rPr>
        <w:t>T</w:t>
      </w:r>
      <w:r w:rsidR="000E1067" w:rsidRPr="00C246FF">
        <w:rPr>
          <w:lang w:val="en-US"/>
        </w:rPr>
        <w:t xml:space="preserve">he DRX </w:t>
      </w:r>
      <w:r w:rsidRPr="00C246FF">
        <w:rPr>
          <w:lang w:val="en-US"/>
        </w:rPr>
        <w:t xml:space="preserve">Active Time </w:t>
      </w:r>
      <w:r w:rsidRPr="00C246FF">
        <w:rPr>
          <w:rFonts w:hint="eastAsia"/>
          <w:lang w:val="en-US"/>
        </w:rPr>
        <w:t>is</w:t>
      </w:r>
      <w:r w:rsidR="000E1067" w:rsidRPr="00C246FF">
        <w:rPr>
          <w:lang w:val="en-US"/>
        </w:rPr>
        <w:t xml:space="preserve"> defined in 38.321 </w:t>
      </w:r>
      <w:r w:rsidR="000E1067" w:rsidRPr="00C246FF">
        <w:rPr>
          <w:rFonts w:hint="eastAsia"/>
          <w:lang w:val="en-US"/>
        </w:rPr>
        <w:t>as below</w:t>
      </w:r>
      <w:r w:rsidRPr="00C246FF">
        <w:rPr>
          <w:rFonts w:hint="eastAsia"/>
          <w:lang w:val="en-US"/>
        </w:rPr>
        <w:t>:</w:t>
      </w:r>
    </w:p>
    <w:tbl>
      <w:tblPr>
        <w:tblStyle w:val="TableGrid"/>
        <w:tblW w:w="0" w:type="auto"/>
        <w:tblInd w:w="250" w:type="dxa"/>
        <w:tblLook w:val="04A0" w:firstRow="1" w:lastRow="0" w:firstColumn="1" w:lastColumn="0" w:noHBand="0" w:noVBand="1"/>
      </w:tblPr>
      <w:tblGrid>
        <w:gridCol w:w="9356"/>
      </w:tblGrid>
      <w:tr w:rsidR="000E1067" w14:paraId="17B72F10" w14:textId="77777777" w:rsidTr="00D87104">
        <w:tc>
          <w:tcPr>
            <w:tcW w:w="9356" w:type="dxa"/>
          </w:tcPr>
          <w:p w14:paraId="36ED486D" w14:textId="77777777" w:rsidR="000E1067" w:rsidRDefault="000E1067" w:rsidP="00D87104">
            <w:pPr>
              <w:spacing w:after="0"/>
              <w:rPr>
                <w:noProof/>
              </w:rPr>
            </w:pPr>
            <w:r w:rsidRPr="000B541D">
              <w:rPr>
                <w:noProof/>
              </w:rPr>
              <w:t>When a DRX cycle is configured, the Active Time includes the time while:</w:t>
            </w:r>
          </w:p>
          <w:p w14:paraId="48005B7C" w14:textId="77777777" w:rsidR="000E1067" w:rsidRPr="000B541D" w:rsidRDefault="000E1067" w:rsidP="00D87104">
            <w:pPr>
              <w:pStyle w:val="B1"/>
              <w:spacing w:after="0"/>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proofErr w:type="spellStart"/>
            <w:r w:rsidRPr="000B541D">
              <w:rPr>
                <w:i/>
              </w:rPr>
              <w:t>drx-RetransmissionTimerDL</w:t>
            </w:r>
            <w:proofErr w:type="spellEnd"/>
            <w:r w:rsidRPr="000B541D">
              <w:rPr>
                <w:noProof/>
              </w:rPr>
              <w:t xml:space="preserve"> or </w:t>
            </w:r>
            <w:proofErr w:type="spellStart"/>
            <w:r w:rsidRPr="000B541D">
              <w:rPr>
                <w:i/>
              </w:rPr>
              <w:t>drx-RetransmissionTimerUL</w:t>
            </w:r>
            <w:proofErr w:type="spellEnd"/>
            <w:r w:rsidRPr="000B541D">
              <w:rPr>
                <w:noProof/>
              </w:rPr>
              <w:t xml:space="preserve"> or </w:t>
            </w:r>
            <w:r w:rsidRPr="000B541D">
              <w:rPr>
                <w:i/>
                <w:noProof/>
              </w:rPr>
              <w:t>ra-ContentionResolutionTimer</w:t>
            </w:r>
            <w:r w:rsidRPr="000B541D">
              <w:rPr>
                <w:noProof/>
              </w:rPr>
              <w:t xml:space="preserve"> (as described in subclause 5.1.5) is running; or</w:t>
            </w:r>
          </w:p>
          <w:p w14:paraId="50C26E60" w14:textId="77777777" w:rsidR="000E1067" w:rsidRPr="000B541D" w:rsidRDefault="000E1067" w:rsidP="00D87104">
            <w:pPr>
              <w:pStyle w:val="B1"/>
              <w:spacing w:after="0"/>
              <w:rPr>
                <w:noProof/>
              </w:rPr>
            </w:pPr>
            <w:r w:rsidRPr="000B541D">
              <w:rPr>
                <w:noProof/>
              </w:rPr>
              <w:t>-</w:t>
            </w:r>
            <w:r w:rsidRPr="000B541D">
              <w:rPr>
                <w:noProof/>
              </w:rPr>
              <w:tab/>
              <w:t>a Scheduling Request is sent on PUCCH and is pending (as described in subclause 5.4.4); or</w:t>
            </w:r>
          </w:p>
          <w:p w14:paraId="05E75BBE" w14:textId="72D77DCE" w:rsidR="000E1067" w:rsidRPr="0053183D" w:rsidRDefault="000E1067" w:rsidP="00D87104">
            <w:pPr>
              <w:pStyle w:val="B1"/>
              <w:spacing w:after="0"/>
            </w:pPr>
            <w:r w:rsidRPr="000B541D">
              <w:rPr>
                <w:noProof/>
              </w:rPr>
              <w:t>-</w:t>
            </w:r>
            <w:r w:rsidRPr="000B541D">
              <w:rPr>
                <w:noProof/>
              </w:rPr>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tc>
      </w:tr>
    </w:tbl>
    <w:p w14:paraId="20C8554B" w14:textId="77777777" w:rsidR="00604F33" w:rsidRDefault="00604F33" w:rsidP="00604F33">
      <w:pPr>
        <w:spacing w:after="0"/>
        <w:jc w:val="both"/>
        <w:rPr>
          <w:lang w:val="en-US"/>
        </w:rPr>
      </w:pPr>
    </w:p>
    <w:p w14:paraId="64C24E69" w14:textId="7958A5E8" w:rsidR="00604F33" w:rsidRDefault="000E1067" w:rsidP="00FB1F7B">
      <w:pPr>
        <w:spacing w:after="0" w:line="288" w:lineRule="auto"/>
        <w:ind w:firstLineChars="100" w:firstLine="200"/>
        <w:jc w:val="both"/>
        <w:rPr>
          <w:lang w:val="en-US"/>
        </w:rPr>
      </w:pPr>
      <w:r>
        <w:rPr>
          <w:lang w:val="en-US"/>
        </w:rPr>
        <w:t xml:space="preserve">When a UE detects a </w:t>
      </w:r>
      <w:proofErr w:type="spellStart"/>
      <w:r w:rsidR="00D87104">
        <w:rPr>
          <w:rFonts w:hint="eastAsia"/>
          <w:lang w:val="en-US"/>
        </w:rPr>
        <w:t>PoSS</w:t>
      </w:r>
      <w:proofErr w:type="spellEnd"/>
      <w:r>
        <w:rPr>
          <w:lang w:val="en-US"/>
        </w:rPr>
        <w:t xml:space="preserve"> outside of the Active Time of a DRX, the </w:t>
      </w:r>
      <w:proofErr w:type="spellStart"/>
      <w:r w:rsidR="00D87104">
        <w:rPr>
          <w:rFonts w:hint="eastAsia"/>
          <w:lang w:val="en-US"/>
        </w:rPr>
        <w:t>PoSS</w:t>
      </w:r>
      <w:proofErr w:type="spellEnd"/>
      <w:r>
        <w:rPr>
          <w:lang w:val="en-US"/>
        </w:rPr>
        <w:t xml:space="preserve"> should be applied to the Active Time of associated DRX cycle(s). In practice, the Active Time is no less </w:t>
      </w:r>
      <w:proofErr w:type="spellStart"/>
      <w:r w:rsidRPr="00FB1F7B">
        <w:rPr>
          <w:lang w:val="en-US"/>
        </w:rPr>
        <w:t>drx-onDurationTimer</w:t>
      </w:r>
      <w:proofErr w:type="spellEnd"/>
      <w:r w:rsidRPr="00FB1F7B">
        <w:rPr>
          <w:lang w:val="en-US"/>
        </w:rPr>
        <w:t xml:space="preserve">, but can be extended dynamically, </w:t>
      </w:r>
      <w:r>
        <w:rPr>
          <w:lang w:val="en-US"/>
        </w:rPr>
        <w:t xml:space="preserve">for example when a PDCCH indicates a new transmission (DL or UL), the </w:t>
      </w:r>
      <w:proofErr w:type="spellStart"/>
      <w:r w:rsidRPr="00FB1F7B">
        <w:rPr>
          <w:lang w:val="en-US"/>
        </w:rPr>
        <w:t>drx-InactivityTimer</w:t>
      </w:r>
      <w:proofErr w:type="spellEnd"/>
      <w:r w:rsidRPr="00FB1F7B">
        <w:rPr>
          <w:lang w:val="en-US"/>
        </w:rPr>
        <w:t xml:space="preserve"> will be restarted. </w:t>
      </w:r>
    </w:p>
    <w:p w14:paraId="6B2A6DAB" w14:textId="5204F427" w:rsidR="000E1067" w:rsidRPr="00A7464E" w:rsidRDefault="000E1067" w:rsidP="00FB1F7B">
      <w:pPr>
        <w:spacing w:after="0" w:line="288" w:lineRule="auto"/>
        <w:ind w:firstLineChars="100" w:firstLine="200"/>
        <w:jc w:val="both"/>
        <w:rPr>
          <w:lang w:val="en-US"/>
        </w:rPr>
      </w:pPr>
      <w:r w:rsidRPr="00F11ED4">
        <w:rPr>
          <w:lang w:val="en-US"/>
        </w:rPr>
        <w:t xml:space="preserve">When the dynamic Active Time of a DRX cycle overlaps with a next </w:t>
      </w:r>
      <w:proofErr w:type="spellStart"/>
      <w:r w:rsidR="00D87104">
        <w:rPr>
          <w:rFonts w:hint="eastAsia"/>
          <w:lang w:val="en-US"/>
        </w:rPr>
        <w:t>PoSS</w:t>
      </w:r>
      <w:proofErr w:type="spellEnd"/>
      <w:r w:rsidR="003A0A50" w:rsidRPr="00F11ED4">
        <w:rPr>
          <w:lang w:val="en-US"/>
        </w:rPr>
        <w:t xml:space="preserve"> </w:t>
      </w:r>
      <w:r w:rsidRPr="00F11ED4">
        <w:rPr>
          <w:lang w:val="en-US"/>
        </w:rPr>
        <w:t xml:space="preserve">monitoring occasion as illustrated in Figure </w:t>
      </w:r>
      <w:r w:rsidR="00963A42">
        <w:rPr>
          <w:lang w:val="en-US"/>
        </w:rPr>
        <w:t>3</w:t>
      </w:r>
      <w:r w:rsidRPr="00F11ED4">
        <w:rPr>
          <w:lang w:val="en-US"/>
        </w:rPr>
        <w:t>, a UE should not expect</w:t>
      </w:r>
      <w:r w:rsidR="003A0A50">
        <w:rPr>
          <w:lang w:val="en-US"/>
        </w:rPr>
        <w:t xml:space="preserve"> </w:t>
      </w:r>
      <w:r w:rsidRPr="00F11ED4">
        <w:rPr>
          <w:lang w:val="en-US"/>
        </w:rPr>
        <w:t xml:space="preserve">transmission of the </w:t>
      </w:r>
      <w:proofErr w:type="spellStart"/>
      <w:r w:rsidR="00F064F8">
        <w:rPr>
          <w:rFonts w:hint="eastAsia"/>
          <w:lang w:val="en-US"/>
        </w:rPr>
        <w:t>PoSS</w:t>
      </w:r>
      <w:r w:rsidRPr="00F11ED4">
        <w:rPr>
          <w:lang w:val="en-US"/>
        </w:rPr>
        <w:t>.</w:t>
      </w:r>
      <w:proofErr w:type="spellEnd"/>
      <w:r w:rsidRPr="00F11ED4">
        <w:rPr>
          <w:lang w:val="en-US"/>
        </w:rPr>
        <w:t xml:space="preserve"> </w:t>
      </w:r>
      <w:r w:rsidR="00C47D3D">
        <w:rPr>
          <w:lang w:val="en-US"/>
        </w:rPr>
        <w:t>A</w:t>
      </w:r>
      <w:r w:rsidR="007E5F4F" w:rsidRPr="00F11ED4">
        <w:rPr>
          <w:lang w:val="en-US"/>
        </w:rPr>
        <w:t xml:space="preserve"> </w:t>
      </w:r>
      <w:r w:rsidRPr="00F11ED4">
        <w:rPr>
          <w:lang w:val="en-US"/>
        </w:rPr>
        <w:t xml:space="preserve">UE </w:t>
      </w:r>
      <w:r w:rsidR="007E5F4F">
        <w:rPr>
          <w:lang w:val="en-US"/>
        </w:rPr>
        <w:t>can</w:t>
      </w:r>
      <w:r w:rsidR="007E5F4F" w:rsidRPr="00F11ED4">
        <w:rPr>
          <w:lang w:val="en-US"/>
        </w:rPr>
        <w:t xml:space="preserve"> </w:t>
      </w:r>
      <w:r w:rsidRPr="00F11ED4">
        <w:rPr>
          <w:lang w:val="en-US"/>
        </w:rPr>
        <w:t xml:space="preserve">skip </w:t>
      </w:r>
      <w:proofErr w:type="spellStart"/>
      <w:r w:rsidR="00F064F8">
        <w:rPr>
          <w:rFonts w:hint="eastAsia"/>
          <w:lang w:val="en-US"/>
        </w:rPr>
        <w:t>PoSS</w:t>
      </w:r>
      <w:proofErr w:type="spellEnd"/>
      <w:r w:rsidRPr="00F11ED4">
        <w:rPr>
          <w:lang w:val="en-US"/>
        </w:rPr>
        <w:t xml:space="preserve"> </w:t>
      </w:r>
      <w:r w:rsidR="00C155D8" w:rsidRPr="00F11ED4">
        <w:rPr>
          <w:lang w:val="en-US"/>
        </w:rPr>
        <w:t>monitoring</w:t>
      </w:r>
      <w:r w:rsidRPr="00F11ED4">
        <w:rPr>
          <w:lang w:val="en-US"/>
        </w:rPr>
        <w:t xml:space="preserve"> and wake up for</w:t>
      </w:r>
      <w:r w:rsidR="007E5F4F">
        <w:rPr>
          <w:lang w:val="en-US"/>
        </w:rPr>
        <w:t xml:space="preserve"> the</w:t>
      </w:r>
      <w:r w:rsidRPr="00F11ED4">
        <w:rPr>
          <w:lang w:val="en-US"/>
        </w:rPr>
        <w:t xml:space="preserve"> Active Time of </w:t>
      </w:r>
      <w:r w:rsidR="003A0A50">
        <w:rPr>
          <w:lang w:val="en-US"/>
        </w:rPr>
        <w:t>associated subsequent</w:t>
      </w:r>
      <w:r w:rsidR="007E5F4F">
        <w:rPr>
          <w:lang w:val="en-US"/>
        </w:rPr>
        <w:t xml:space="preserve"> </w:t>
      </w:r>
      <w:r w:rsidRPr="00F11ED4">
        <w:rPr>
          <w:lang w:val="en-US"/>
        </w:rPr>
        <w:t>DRX cycle</w:t>
      </w:r>
      <w:r w:rsidR="007E5F4F">
        <w:rPr>
          <w:lang w:val="en-US"/>
        </w:rPr>
        <w:t>(s)</w:t>
      </w:r>
      <w:r w:rsidR="00C47D3D">
        <w:rPr>
          <w:lang w:val="en-US"/>
        </w:rPr>
        <w:t>,</w:t>
      </w:r>
      <w:r w:rsidRPr="00F11ED4">
        <w:rPr>
          <w:lang w:val="en-US"/>
        </w:rPr>
        <w:t xml:space="preserve"> by default</w:t>
      </w:r>
      <w:r w:rsidR="003A0A50">
        <w:rPr>
          <w:lang w:val="en-US"/>
        </w:rPr>
        <w:t>,</w:t>
      </w:r>
      <w:r w:rsidR="007E5F4F">
        <w:rPr>
          <w:lang w:val="en-US"/>
        </w:rPr>
        <w:t xml:space="preserve"> when the monitoring occasion of a </w:t>
      </w:r>
      <w:proofErr w:type="spellStart"/>
      <w:r w:rsidR="00F064F8">
        <w:rPr>
          <w:rFonts w:hint="eastAsia"/>
          <w:lang w:val="en-US"/>
        </w:rPr>
        <w:t>PoSS</w:t>
      </w:r>
      <w:proofErr w:type="spellEnd"/>
      <w:r w:rsidR="007E5F4F">
        <w:rPr>
          <w:lang w:val="en-US"/>
        </w:rPr>
        <w:t xml:space="preserve"> overlap</w:t>
      </w:r>
      <w:r w:rsidR="006A1016">
        <w:rPr>
          <w:lang w:val="en-US"/>
        </w:rPr>
        <w:t>s</w:t>
      </w:r>
      <w:r w:rsidR="007E5F4F">
        <w:rPr>
          <w:lang w:val="en-US"/>
        </w:rPr>
        <w:t xml:space="preserve"> </w:t>
      </w:r>
      <w:r w:rsidR="006A1016">
        <w:rPr>
          <w:lang w:val="en-US"/>
        </w:rPr>
        <w:t>with</w:t>
      </w:r>
      <w:r w:rsidR="007E5F4F">
        <w:rPr>
          <w:lang w:val="en-US"/>
        </w:rPr>
        <w:t xml:space="preserve"> the dynamic Active Time </w:t>
      </w:r>
      <w:r w:rsidR="003A0A50">
        <w:rPr>
          <w:lang w:val="en-US"/>
        </w:rPr>
        <w:t xml:space="preserve">of </w:t>
      </w:r>
      <w:r w:rsidR="00C47D3D">
        <w:rPr>
          <w:lang w:val="en-US"/>
        </w:rPr>
        <w:t xml:space="preserve">the </w:t>
      </w:r>
      <w:r w:rsidR="003A0A50">
        <w:rPr>
          <w:lang w:val="en-US"/>
        </w:rPr>
        <w:t>previous DRX cycle.</w:t>
      </w:r>
      <w:r w:rsidR="006F6B2A">
        <w:rPr>
          <w:lang w:val="en-US"/>
        </w:rPr>
        <w:t xml:space="preserve"> A </w:t>
      </w:r>
      <w:proofErr w:type="spellStart"/>
      <w:r w:rsidR="006F6B2A">
        <w:rPr>
          <w:lang w:val="en-US"/>
        </w:rPr>
        <w:t>gNB</w:t>
      </w:r>
      <w:proofErr w:type="spellEnd"/>
      <w:r w:rsidR="006F6B2A">
        <w:rPr>
          <w:lang w:val="en-US"/>
        </w:rPr>
        <w:t xml:space="preserve"> can transmit dummy bits in the fields associated with the </w:t>
      </w:r>
      <w:r w:rsidR="00737221">
        <w:rPr>
          <w:lang w:val="en-US"/>
        </w:rPr>
        <w:t>UE</w:t>
      </w:r>
      <w:r w:rsidR="006F6B2A">
        <w:rPr>
          <w:lang w:val="en-US"/>
        </w:rPr>
        <w:t xml:space="preserve"> that </w:t>
      </w:r>
      <w:r w:rsidR="00737221">
        <w:rPr>
          <w:lang w:val="en-US"/>
        </w:rPr>
        <w:t>is</w:t>
      </w:r>
      <w:r w:rsidR="006F6B2A">
        <w:rPr>
          <w:lang w:val="en-US"/>
        </w:rPr>
        <w:t xml:space="preserve"> not expected to monitor the group common PDCCH based </w:t>
      </w:r>
      <w:proofErr w:type="spellStart"/>
      <w:r w:rsidR="006F6B2A">
        <w:rPr>
          <w:lang w:val="en-US"/>
        </w:rPr>
        <w:t>PoSS.</w:t>
      </w:r>
      <w:proofErr w:type="spellEnd"/>
    </w:p>
    <w:p w14:paraId="1D6374EA" w14:textId="4A998C30" w:rsidR="00FC3467" w:rsidRDefault="00765DC5" w:rsidP="00FC3467">
      <w:pPr>
        <w:spacing w:after="0" w:line="288" w:lineRule="auto"/>
        <w:jc w:val="center"/>
        <w:rPr>
          <w:lang w:val="en-US"/>
        </w:rPr>
      </w:pPr>
      <w:r>
        <w:object w:dxaOrig="6708" w:dyaOrig="2809" w14:anchorId="38878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139.8pt" o:ole="">
            <v:imagedata r:id="rId8" o:title=""/>
          </v:shape>
          <o:OLEObject Type="Embed" ProgID="Visio.Drawing.15" ShapeID="_x0000_i1025" DrawAspect="Content" ObjectID="_1631691948" r:id="rId9"/>
        </w:object>
      </w:r>
    </w:p>
    <w:p w14:paraId="0B890689" w14:textId="2EADBEF4" w:rsidR="00FC3467" w:rsidRPr="00560DD3" w:rsidRDefault="00FC3467" w:rsidP="00FC3467">
      <w:pPr>
        <w:pStyle w:val="Caption"/>
      </w:pPr>
      <w:r>
        <w:t xml:space="preserve">Figure </w:t>
      </w:r>
      <w:r w:rsidR="00963A42">
        <w:t>3</w:t>
      </w:r>
      <w:r>
        <w:rPr>
          <w:rFonts w:hint="eastAsia"/>
        </w:rPr>
        <w:t xml:space="preserve">. Association with </w:t>
      </w:r>
      <w:r>
        <w:t>dynamic</w:t>
      </w:r>
      <w:r>
        <w:rPr>
          <w:rFonts w:hint="eastAsia"/>
        </w:rPr>
        <w:t xml:space="preserve"> </w:t>
      </w:r>
      <w:r>
        <w:t>Active Time of DRX operation</w:t>
      </w:r>
    </w:p>
    <w:p w14:paraId="1510408F" w14:textId="49D2A9FD" w:rsidR="00E94B43" w:rsidRDefault="001854A9" w:rsidP="00EC162E">
      <w:pPr>
        <w:spacing w:before="240" w:line="288" w:lineRule="auto"/>
        <w:jc w:val="both"/>
        <w:rPr>
          <w:b/>
          <w:i/>
          <w:lang w:val="en-US"/>
        </w:rPr>
      </w:pPr>
      <w:r w:rsidRPr="00F064F8">
        <w:rPr>
          <w:b/>
          <w:i/>
          <w:lang w:val="en-US"/>
        </w:rPr>
        <w:t xml:space="preserve">Proposal </w:t>
      </w:r>
      <w:r w:rsidR="00D11C56">
        <w:rPr>
          <w:b/>
          <w:i/>
          <w:lang w:val="en-US"/>
        </w:rPr>
        <w:t>12</w:t>
      </w:r>
      <w:r w:rsidR="000E1067" w:rsidRPr="00F064F8">
        <w:rPr>
          <w:b/>
          <w:i/>
          <w:lang w:val="en-US"/>
        </w:rPr>
        <w:t xml:space="preserve">: </w:t>
      </w:r>
      <w:r w:rsidR="00F064F8" w:rsidRPr="00F064F8">
        <w:rPr>
          <w:rFonts w:hint="eastAsia"/>
          <w:b/>
          <w:i/>
          <w:lang w:val="en-US"/>
        </w:rPr>
        <w:t>If</w:t>
      </w:r>
      <w:r w:rsidR="00F064F8" w:rsidRPr="00F064F8">
        <w:rPr>
          <w:b/>
          <w:i/>
          <w:lang w:val="en-US"/>
        </w:rPr>
        <w:t xml:space="preserve"> the monitoring occasion</w:t>
      </w:r>
      <w:r w:rsidR="00F064F8" w:rsidRPr="00F064F8">
        <w:rPr>
          <w:rFonts w:hint="eastAsia"/>
          <w:b/>
          <w:i/>
          <w:lang w:val="en-US"/>
        </w:rPr>
        <w:t>(s)</w:t>
      </w:r>
      <w:r w:rsidR="00F064F8" w:rsidRPr="00F064F8">
        <w:rPr>
          <w:b/>
          <w:i/>
          <w:lang w:val="en-US"/>
        </w:rPr>
        <w:t xml:space="preserve"> of a </w:t>
      </w:r>
      <w:r w:rsidR="00F064F8" w:rsidRPr="00F064F8">
        <w:rPr>
          <w:rFonts w:hint="eastAsia"/>
          <w:b/>
          <w:i/>
          <w:lang w:val="en-US"/>
        </w:rPr>
        <w:t>PoSS</w:t>
      </w:r>
      <w:r w:rsidR="00F064F8" w:rsidRPr="00F064F8">
        <w:rPr>
          <w:b/>
          <w:i/>
          <w:lang w:val="en-US"/>
        </w:rPr>
        <w:t xml:space="preserve"> overlap</w:t>
      </w:r>
      <w:r w:rsidR="00C47D3D">
        <w:rPr>
          <w:b/>
          <w:i/>
          <w:lang w:val="en-US"/>
        </w:rPr>
        <w:t>s</w:t>
      </w:r>
      <w:r w:rsidR="00F064F8" w:rsidRPr="00F064F8">
        <w:rPr>
          <w:b/>
          <w:i/>
          <w:lang w:val="en-US"/>
        </w:rPr>
        <w:t xml:space="preserve"> </w:t>
      </w:r>
      <w:r w:rsidR="00F064F8" w:rsidRPr="00F064F8">
        <w:rPr>
          <w:rFonts w:hint="eastAsia"/>
          <w:b/>
          <w:i/>
          <w:lang w:val="en-US"/>
        </w:rPr>
        <w:t>with</w:t>
      </w:r>
      <w:r w:rsidR="00F064F8" w:rsidRPr="00F064F8">
        <w:rPr>
          <w:b/>
          <w:i/>
          <w:lang w:val="en-US"/>
        </w:rPr>
        <w:t xml:space="preserve"> the Active Time of </w:t>
      </w:r>
      <w:r w:rsidR="00F064F8" w:rsidRPr="00F064F8">
        <w:rPr>
          <w:rFonts w:hint="eastAsia"/>
          <w:b/>
          <w:i/>
          <w:lang w:val="en-US"/>
        </w:rPr>
        <w:t xml:space="preserve">the </w:t>
      </w:r>
      <w:r w:rsidR="00F064F8" w:rsidRPr="00F064F8">
        <w:rPr>
          <w:b/>
          <w:i/>
          <w:lang w:val="en-US"/>
        </w:rPr>
        <w:t>previous DRX cycle</w:t>
      </w:r>
      <w:r w:rsidR="00F064F8" w:rsidRPr="00F064F8">
        <w:rPr>
          <w:rFonts w:hint="eastAsia"/>
          <w:b/>
          <w:i/>
          <w:lang w:val="en-US"/>
        </w:rPr>
        <w:t xml:space="preserve">, </w:t>
      </w:r>
      <w:r w:rsidR="006A1016">
        <w:rPr>
          <w:b/>
          <w:i/>
          <w:lang w:val="en-US"/>
        </w:rPr>
        <w:t xml:space="preserve">a </w:t>
      </w:r>
      <w:r w:rsidR="00F064F8" w:rsidRPr="00F064F8">
        <w:rPr>
          <w:b/>
          <w:i/>
          <w:lang w:val="en-US"/>
        </w:rPr>
        <w:t>UE skip</w:t>
      </w:r>
      <w:r w:rsidR="00F064F8" w:rsidRPr="00F064F8">
        <w:rPr>
          <w:rFonts w:hint="eastAsia"/>
          <w:b/>
          <w:i/>
          <w:lang w:val="en-US"/>
        </w:rPr>
        <w:t>s the corresponding</w:t>
      </w:r>
      <w:r w:rsidR="00F064F8" w:rsidRPr="00F064F8">
        <w:rPr>
          <w:b/>
          <w:i/>
          <w:lang w:val="en-US"/>
        </w:rPr>
        <w:t xml:space="preserve"> monitoring </w:t>
      </w:r>
      <w:r w:rsidR="00F064F8" w:rsidRPr="00F064F8">
        <w:rPr>
          <w:rFonts w:hint="eastAsia"/>
          <w:b/>
          <w:i/>
          <w:lang w:val="en-US"/>
        </w:rPr>
        <w:t>occasion(s)</w:t>
      </w:r>
      <w:r w:rsidR="00184FC1">
        <w:rPr>
          <w:b/>
          <w:i/>
          <w:lang w:val="en-US"/>
        </w:rPr>
        <w:t xml:space="preserve"> and wakes up for next DRX ON duration(s)</w:t>
      </w:r>
      <w:r w:rsidR="00F064F8" w:rsidRPr="00F064F8">
        <w:rPr>
          <w:rFonts w:hint="eastAsia"/>
          <w:b/>
          <w:i/>
          <w:lang w:val="en-US"/>
        </w:rPr>
        <w:t>.</w:t>
      </w:r>
      <w:r w:rsidR="00F064F8" w:rsidRPr="00F064F8">
        <w:rPr>
          <w:b/>
          <w:i/>
          <w:lang w:val="en-US"/>
        </w:rPr>
        <w:t xml:space="preserve"> </w:t>
      </w:r>
    </w:p>
    <w:p w14:paraId="4ADDC2A4" w14:textId="2D258FF4" w:rsidR="00D46FBA" w:rsidRPr="00C246FF" w:rsidRDefault="00D46FBA" w:rsidP="00C246FF">
      <w:pPr>
        <w:spacing w:line="288" w:lineRule="auto"/>
        <w:jc w:val="both"/>
        <w:rPr>
          <w:b/>
          <w:sz w:val="22"/>
          <w:u w:val="single"/>
          <w:lang w:val="en-US"/>
        </w:rPr>
      </w:pPr>
      <w:r>
        <w:rPr>
          <w:rFonts w:hint="eastAsia"/>
          <w:b/>
          <w:sz w:val="22"/>
          <w:u w:val="single"/>
          <w:lang w:val="en-US"/>
        </w:rPr>
        <w:t>Association with DRX occasions</w:t>
      </w:r>
    </w:p>
    <w:p w14:paraId="43968D53" w14:textId="1999145A" w:rsidR="004F4D13" w:rsidRDefault="001D7BF2" w:rsidP="00FB1F7B">
      <w:pPr>
        <w:spacing w:after="0" w:line="288" w:lineRule="auto"/>
        <w:ind w:firstLineChars="100" w:firstLine="200"/>
        <w:jc w:val="both"/>
        <w:rPr>
          <w:lang w:val="en-US"/>
        </w:rPr>
      </w:pPr>
      <w:r w:rsidRPr="00C246FF">
        <w:rPr>
          <w:rFonts w:hint="eastAsia"/>
          <w:lang w:val="en-US"/>
        </w:rPr>
        <w:lastRenderedPageBreak/>
        <w:t>A PoSS</w:t>
      </w:r>
      <w:r w:rsidR="0001325F" w:rsidRPr="00C246FF">
        <w:rPr>
          <w:rFonts w:hint="eastAsia"/>
          <w:lang w:val="en-US"/>
        </w:rPr>
        <w:t xml:space="preserve"> </w:t>
      </w:r>
      <w:r w:rsidRPr="00C246FF">
        <w:rPr>
          <w:rFonts w:hint="eastAsia"/>
          <w:lang w:val="en-US"/>
        </w:rPr>
        <w:t xml:space="preserve">outside DRX active time </w:t>
      </w:r>
      <w:r w:rsidR="0001325F" w:rsidRPr="00C246FF">
        <w:rPr>
          <w:rFonts w:hint="eastAsia"/>
          <w:lang w:val="en-US"/>
        </w:rPr>
        <w:t>can be associated w</w:t>
      </w:r>
      <w:r w:rsidR="00627125" w:rsidRPr="00C246FF">
        <w:rPr>
          <w:rFonts w:hint="eastAsia"/>
          <w:lang w:val="en-US"/>
        </w:rPr>
        <w:t xml:space="preserve">ith one or more DRX occasions. </w:t>
      </w:r>
      <w:r w:rsidR="006A3012" w:rsidRPr="00C246FF">
        <w:rPr>
          <w:lang w:val="en-US"/>
        </w:rPr>
        <w:t>If the</w:t>
      </w:r>
      <w:r w:rsidR="00627125" w:rsidRPr="00C246FF">
        <w:rPr>
          <w:rFonts w:hint="eastAsia"/>
          <w:lang w:val="en-US"/>
        </w:rPr>
        <w:t xml:space="preserve"> DCI format for </w:t>
      </w:r>
      <w:r w:rsidRPr="00C246FF">
        <w:rPr>
          <w:rFonts w:hint="eastAsia"/>
          <w:lang w:val="en-US"/>
        </w:rPr>
        <w:t>the PoSS</w:t>
      </w:r>
      <w:r w:rsidR="00627125" w:rsidRPr="00C246FF">
        <w:rPr>
          <w:rFonts w:hint="eastAsia"/>
          <w:lang w:val="en-US"/>
        </w:rPr>
        <w:t xml:space="preserve"> indicates </w:t>
      </w:r>
      <w:r w:rsidR="009D36E8" w:rsidRPr="00C246FF">
        <w:rPr>
          <w:rFonts w:hint="eastAsia"/>
          <w:lang w:val="en-US"/>
        </w:rPr>
        <w:t xml:space="preserve">to </w:t>
      </w:r>
      <w:r w:rsidR="006A3012" w:rsidRPr="00C246FF">
        <w:rPr>
          <w:lang w:val="en-US"/>
        </w:rPr>
        <w:t xml:space="preserve">the UE to </w:t>
      </w:r>
      <w:r w:rsidR="009D36E8" w:rsidRPr="00C246FF">
        <w:rPr>
          <w:rFonts w:hint="eastAsia"/>
          <w:lang w:val="en-US"/>
        </w:rPr>
        <w:t xml:space="preserve">wake-up, the UE can </w:t>
      </w:r>
      <w:r w:rsidR="00BC7119" w:rsidRPr="00C246FF">
        <w:rPr>
          <w:rFonts w:hint="eastAsia"/>
          <w:lang w:val="en-US"/>
        </w:rPr>
        <w:t xml:space="preserve">start to </w:t>
      </w:r>
      <w:r w:rsidR="009D36E8" w:rsidRPr="00C246FF">
        <w:rPr>
          <w:rFonts w:hint="eastAsia"/>
          <w:lang w:val="en-US"/>
        </w:rPr>
        <w:t xml:space="preserve">monitor N </w:t>
      </w:r>
      <w:r w:rsidR="00BC7119" w:rsidRPr="00C246FF">
        <w:rPr>
          <w:rFonts w:hint="eastAsia"/>
          <w:lang w:val="en-US"/>
        </w:rPr>
        <w:t>(</w:t>
      </w:r>
      <w:r w:rsidR="00BC7119" w:rsidRPr="00C246FF">
        <w:rPr>
          <w:rFonts w:hint="eastAsia"/>
          <w:lang w:val="en-US"/>
        </w:rPr>
        <w:t>≥</w:t>
      </w:r>
      <w:r w:rsidR="00BC7119" w:rsidRPr="00C246FF">
        <w:rPr>
          <w:rFonts w:hint="eastAsia"/>
          <w:lang w:val="en-US"/>
        </w:rPr>
        <w:t xml:space="preserve">1) subsequent </w:t>
      </w:r>
      <w:r w:rsidR="009D36E8" w:rsidRPr="00C246FF">
        <w:rPr>
          <w:rFonts w:hint="eastAsia"/>
          <w:lang w:val="en-US"/>
        </w:rPr>
        <w:t xml:space="preserve">DRX </w:t>
      </w:r>
      <w:r w:rsidR="009D36E8" w:rsidRPr="00C246FF">
        <w:rPr>
          <w:lang w:val="en-US"/>
        </w:rPr>
        <w:t>occasions</w:t>
      </w:r>
      <w:r w:rsidR="00C26561" w:rsidRPr="00C246FF">
        <w:rPr>
          <w:lang w:val="en-US"/>
        </w:rPr>
        <w:t xml:space="preserve">; if the DCI format for the PoSS indicates to the UE to go-to-sleep, the UE can skip monitoring </w:t>
      </w:r>
      <w:r w:rsidR="00C26561" w:rsidRPr="00C246FF">
        <w:rPr>
          <w:rFonts w:hint="eastAsia"/>
          <w:lang w:val="en-US"/>
        </w:rPr>
        <w:t>N (</w:t>
      </w:r>
      <w:r w:rsidR="00C26561" w:rsidRPr="00C246FF">
        <w:rPr>
          <w:rFonts w:hint="eastAsia"/>
          <w:lang w:val="en-US"/>
        </w:rPr>
        <w:t>≥</w:t>
      </w:r>
      <w:r w:rsidR="00C26561" w:rsidRPr="00C246FF">
        <w:rPr>
          <w:rFonts w:hint="eastAsia"/>
          <w:lang w:val="en-US"/>
        </w:rPr>
        <w:t>1)</w:t>
      </w:r>
      <w:r w:rsidR="00C26561" w:rsidRPr="00C246FF">
        <w:rPr>
          <w:lang w:val="en-US"/>
        </w:rPr>
        <w:t xml:space="preserve"> subsequent DRX occasions</w:t>
      </w:r>
      <w:r w:rsidR="00BC7119" w:rsidRPr="00C246FF">
        <w:rPr>
          <w:rFonts w:hint="eastAsia"/>
          <w:lang w:val="en-US"/>
        </w:rPr>
        <w:t xml:space="preserve">. </w:t>
      </w:r>
      <w:r w:rsidR="00AE4DC0" w:rsidRPr="00C246FF">
        <w:rPr>
          <w:rFonts w:hint="eastAsia"/>
          <w:lang w:val="en-US"/>
        </w:rPr>
        <w:t>For relatively long</w:t>
      </w:r>
      <w:r w:rsidR="00111E9F" w:rsidRPr="00C246FF">
        <w:rPr>
          <w:rFonts w:hint="eastAsia"/>
          <w:lang w:val="en-US"/>
        </w:rPr>
        <w:t xml:space="preserve"> DRX cycle</w:t>
      </w:r>
      <w:r w:rsidR="004F4D13">
        <w:rPr>
          <w:lang w:val="en-US"/>
        </w:rPr>
        <w:t>s</w:t>
      </w:r>
      <w:r w:rsidR="00AE4DC0" w:rsidRPr="00C246FF">
        <w:rPr>
          <w:rFonts w:hint="eastAsia"/>
          <w:lang w:val="en-US"/>
        </w:rPr>
        <w:t>,</w:t>
      </w:r>
      <w:r w:rsidR="00111E9F" w:rsidRPr="00C246FF">
        <w:rPr>
          <w:rFonts w:hint="eastAsia"/>
          <w:lang w:val="en-US"/>
        </w:rPr>
        <w:t xml:space="preserve"> </w:t>
      </w:r>
      <w:r w:rsidR="00962034" w:rsidRPr="00C246FF">
        <w:rPr>
          <w:rFonts w:hint="eastAsia"/>
          <w:lang w:val="en-US"/>
        </w:rPr>
        <w:t xml:space="preserve">a </w:t>
      </w:r>
      <w:r w:rsidRPr="00C246FF">
        <w:rPr>
          <w:rFonts w:hint="eastAsia"/>
          <w:lang w:val="en-US"/>
        </w:rPr>
        <w:t xml:space="preserve">PoSS </w:t>
      </w:r>
      <w:r w:rsidR="004F4D13">
        <w:rPr>
          <w:lang w:val="en-US"/>
        </w:rPr>
        <w:t>can</w:t>
      </w:r>
      <w:r w:rsidR="00111E9F" w:rsidRPr="00C246FF">
        <w:rPr>
          <w:rFonts w:hint="eastAsia"/>
          <w:lang w:val="en-US"/>
        </w:rPr>
        <w:t xml:space="preserve"> be associated with one DRX occasion as shown in Figure </w:t>
      </w:r>
      <w:r w:rsidR="00963A42">
        <w:rPr>
          <w:lang w:val="en-US"/>
        </w:rPr>
        <w:t>4</w:t>
      </w:r>
      <w:r w:rsidR="00111E9F" w:rsidRPr="00C246FF">
        <w:rPr>
          <w:rFonts w:hint="eastAsia"/>
          <w:lang w:val="en-US"/>
        </w:rPr>
        <w:t xml:space="preserve">(a). </w:t>
      </w:r>
      <w:r w:rsidR="00AE4DC0" w:rsidRPr="00C246FF">
        <w:rPr>
          <w:rFonts w:hint="eastAsia"/>
          <w:lang w:val="en-US"/>
        </w:rPr>
        <w:t xml:space="preserve">For relatively short DRX cycle, </w:t>
      </w:r>
      <w:r w:rsidR="00962034" w:rsidRPr="00C246FF">
        <w:rPr>
          <w:rFonts w:hint="eastAsia"/>
          <w:lang w:val="en-US"/>
        </w:rPr>
        <w:t>it would be</w:t>
      </w:r>
      <w:r w:rsidR="006A3012" w:rsidRPr="00C246FF">
        <w:rPr>
          <w:lang w:val="en-US"/>
        </w:rPr>
        <w:t xml:space="preserve"> preferable</w:t>
      </w:r>
      <w:r w:rsidR="00962034" w:rsidRPr="00C246FF">
        <w:rPr>
          <w:rFonts w:hint="eastAsia"/>
          <w:lang w:val="en-US"/>
        </w:rPr>
        <w:t xml:space="preserve"> that a </w:t>
      </w:r>
      <w:r w:rsidRPr="00C246FF">
        <w:rPr>
          <w:rFonts w:hint="eastAsia"/>
          <w:lang w:val="en-US"/>
        </w:rPr>
        <w:t>PoSS</w:t>
      </w:r>
      <w:r w:rsidR="00962034" w:rsidRPr="00C246FF">
        <w:rPr>
          <w:rFonts w:hint="eastAsia"/>
          <w:lang w:val="en-US"/>
        </w:rPr>
        <w:t xml:space="preserve"> </w:t>
      </w:r>
      <w:r w:rsidR="004F4D13">
        <w:rPr>
          <w:lang w:val="en-US"/>
        </w:rPr>
        <w:t>can be</w:t>
      </w:r>
      <w:r w:rsidR="00962034" w:rsidRPr="00C246FF">
        <w:rPr>
          <w:rFonts w:hint="eastAsia"/>
          <w:lang w:val="en-US"/>
        </w:rPr>
        <w:t xml:space="preserve"> associated with N DRX associations </w:t>
      </w:r>
      <w:r w:rsidR="00AE4DC0" w:rsidRPr="00C246FF">
        <w:rPr>
          <w:rFonts w:hint="eastAsia"/>
          <w:lang w:val="en-US"/>
        </w:rPr>
        <w:t>rather than associated</w:t>
      </w:r>
      <w:r w:rsidR="00AE4DC0">
        <w:rPr>
          <w:rFonts w:hint="eastAsia"/>
          <w:lang w:val="en-US"/>
        </w:rPr>
        <w:t xml:space="preserve"> with only one DRX occasion to minimize power consumption due to</w:t>
      </w:r>
      <w:r>
        <w:rPr>
          <w:rFonts w:hint="eastAsia"/>
          <w:lang w:val="en-US"/>
        </w:rPr>
        <w:t xml:space="preserve"> PoSS</w:t>
      </w:r>
      <w:r w:rsidR="00AE4DC0">
        <w:rPr>
          <w:rFonts w:hint="eastAsia"/>
          <w:lang w:val="en-US"/>
        </w:rPr>
        <w:t xml:space="preserve"> </w:t>
      </w:r>
      <w:r w:rsidR="00AE4DC0">
        <w:rPr>
          <w:lang w:val="en-US"/>
        </w:rPr>
        <w:t>monitoring</w:t>
      </w:r>
      <w:r w:rsidR="00AE4DC0">
        <w:rPr>
          <w:rFonts w:hint="eastAsia"/>
          <w:lang w:val="en-US"/>
        </w:rPr>
        <w:t>.</w:t>
      </w:r>
      <w:r w:rsidR="006A3012">
        <w:rPr>
          <w:lang w:val="en-US"/>
        </w:rPr>
        <w:t xml:space="preserve"> </w:t>
      </w:r>
    </w:p>
    <w:p w14:paraId="5BA0BA10" w14:textId="1D216E95" w:rsidR="00D46FBA" w:rsidRPr="00177E49" w:rsidRDefault="006A3012" w:rsidP="00FB1F7B">
      <w:pPr>
        <w:spacing w:after="0" w:line="288" w:lineRule="auto"/>
        <w:ind w:firstLineChars="100" w:firstLine="200"/>
        <w:jc w:val="both"/>
        <w:rPr>
          <w:lang w:val="en-US"/>
        </w:rPr>
      </w:pPr>
      <w:r>
        <w:rPr>
          <w:lang w:val="en-US"/>
        </w:rPr>
        <w:t xml:space="preserve">In general, </w:t>
      </w:r>
      <w:r w:rsidRPr="00C246FF">
        <w:rPr>
          <w:lang w:val="en-US"/>
        </w:rPr>
        <w:t>N</w:t>
      </w:r>
      <w:r>
        <w:rPr>
          <w:lang w:val="en-US"/>
        </w:rPr>
        <w:t xml:space="preserve"> should be controlled by the gNB.</w:t>
      </w:r>
      <w:r w:rsidR="00FE3AB3">
        <w:rPr>
          <w:rFonts w:hint="eastAsia"/>
          <w:lang w:val="en-US"/>
        </w:rPr>
        <w:t xml:space="preserve"> </w:t>
      </w:r>
      <w:r>
        <w:rPr>
          <w:lang w:val="en-US"/>
        </w:rPr>
        <w:t>The</w:t>
      </w:r>
      <w:r w:rsidR="00406143">
        <w:rPr>
          <w:rFonts w:hint="eastAsia"/>
          <w:lang w:val="en-US"/>
        </w:rPr>
        <w:t xml:space="preserve"> gNB </w:t>
      </w:r>
      <w:r>
        <w:rPr>
          <w:lang w:val="en-US"/>
        </w:rPr>
        <w:t xml:space="preserve">could </w:t>
      </w:r>
      <w:r w:rsidR="00FE3AB3">
        <w:rPr>
          <w:lang w:val="en-US"/>
        </w:rPr>
        <w:t>inform</w:t>
      </w:r>
      <w:r>
        <w:rPr>
          <w:lang w:val="en-US"/>
        </w:rPr>
        <w:t xml:space="preserve"> the value of </w:t>
      </w:r>
      <w:r w:rsidRPr="00C246FF">
        <w:rPr>
          <w:lang w:val="en-US"/>
        </w:rPr>
        <w:t>N</w:t>
      </w:r>
      <w:r w:rsidR="00406143">
        <w:rPr>
          <w:rFonts w:hint="eastAsia"/>
          <w:lang w:val="en-US"/>
        </w:rPr>
        <w:t xml:space="preserve"> </w:t>
      </w:r>
      <w:r w:rsidR="00FE3AB3">
        <w:rPr>
          <w:rFonts w:hint="eastAsia"/>
          <w:lang w:val="en-US"/>
        </w:rPr>
        <w:t xml:space="preserve">to the UE </w:t>
      </w:r>
      <w:r>
        <w:rPr>
          <w:lang w:val="en-US"/>
        </w:rPr>
        <w:t>either</w:t>
      </w:r>
      <w:r w:rsidR="00FE3AB3">
        <w:rPr>
          <w:rFonts w:hint="eastAsia"/>
          <w:lang w:val="en-US"/>
        </w:rPr>
        <w:t xml:space="preserve"> by higher la</w:t>
      </w:r>
      <w:r w:rsidR="000E608C">
        <w:rPr>
          <w:rFonts w:hint="eastAsia"/>
          <w:lang w:val="en-US"/>
        </w:rPr>
        <w:t xml:space="preserve">yer signaling or </w:t>
      </w:r>
      <w:r>
        <w:rPr>
          <w:lang w:val="en-US"/>
        </w:rPr>
        <w:t xml:space="preserve">by </w:t>
      </w:r>
      <w:r w:rsidR="000E608C">
        <w:rPr>
          <w:rFonts w:hint="eastAsia"/>
          <w:lang w:val="en-US"/>
        </w:rPr>
        <w:t>L1 signaling</w:t>
      </w:r>
      <w:r w:rsidR="00177E49">
        <w:rPr>
          <w:rFonts w:hint="eastAsia"/>
          <w:lang w:val="en-US"/>
        </w:rPr>
        <w:t xml:space="preserve"> (e.g., by </w:t>
      </w:r>
      <w:r w:rsidR="001D7BF2">
        <w:rPr>
          <w:rFonts w:hint="eastAsia"/>
          <w:lang w:val="en-US"/>
        </w:rPr>
        <w:t>PoSS</w:t>
      </w:r>
      <w:r w:rsidR="00177E49">
        <w:rPr>
          <w:rFonts w:hint="eastAsia"/>
          <w:lang w:val="en-US"/>
        </w:rPr>
        <w:t>)</w:t>
      </w:r>
      <w:r w:rsidR="000E608C">
        <w:rPr>
          <w:rFonts w:hint="eastAsia"/>
          <w:lang w:val="en-US"/>
        </w:rPr>
        <w:t xml:space="preserve">. </w:t>
      </w:r>
      <w:r w:rsidR="00130310">
        <w:rPr>
          <w:rFonts w:hint="eastAsia"/>
          <w:lang w:val="en-US"/>
        </w:rPr>
        <w:t xml:space="preserve">However, </w:t>
      </w:r>
      <w:r>
        <w:rPr>
          <w:lang w:val="en-US"/>
        </w:rPr>
        <w:t xml:space="preserve">a </w:t>
      </w:r>
      <w:r w:rsidR="00406143">
        <w:rPr>
          <w:rFonts w:hint="eastAsia"/>
          <w:lang w:val="en-US"/>
        </w:rPr>
        <w:t xml:space="preserve">need </w:t>
      </w:r>
      <w:r>
        <w:rPr>
          <w:lang w:val="en-US"/>
        </w:rPr>
        <w:t>for</w:t>
      </w:r>
      <w:r w:rsidR="00406143">
        <w:rPr>
          <w:rFonts w:hint="eastAsia"/>
          <w:lang w:val="en-US"/>
        </w:rPr>
        <w:t xml:space="preserve"> </w:t>
      </w:r>
      <w:r>
        <w:rPr>
          <w:lang w:val="en-US"/>
        </w:rPr>
        <w:t>such</w:t>
      </w:r>
      <w:r w:rsidR="00406143">
        <w:rPr>
          <w:rFonts w:hint="eastAsia"/>
          <w:lang w:val="en-US"/>
        </w:rPr>
        <w:t xml:space="preserve"> signaling is not </w:t>
      </w:r>
      <w:r>
        <w:rPr>
          <w:lang w:val="en-US"/>
        </w:rPr>
        <w:t xml:space="preserve">well </w:t>
      </w:r>
      <w:r w:rsidR="00406143">
        <w:rPr>
          <w:rFonts w:hint="eastAsia"/>
          <w:lang w:val="en-US"/>
        </w:rPr>
        <w:t>motivated</w:t>
      </w:r>
      <w:r w:rsidR="00C26561">
        <w:rPr>
          <w:lang w:val="en-US"/>
        </w:rPr>
        <w:t xml:space="preserve"> when the PoSS indicates the UE to wake-up, i.e. WUS</w:t>
      </w:r>
      <w:r w:rsidR="00406143">
        <w:rPr>
          <w:rFonts w:hint="eastAsia"/>
          <w:lang w:val="en-US"/>
        </w:rPr>
        <w:t xml:space="preserve">. For example, </w:t>
      </w:r>
      <w:r w:rsidR="00714A03">
        <w:rPr>
          <w:lang w:val="en-US"/>
        </w:rPr>
        <w:t>consider</w:t>
      </w:r>
      <w:r w:rsidR="00406143">
        <w:rPr>
          <w:rFonts w:hint="eastAsia"/>
          <w:lang w:val="en-US"/>
        </w:rPr>
        <w:t xml:space="preserve"> the case illustrated in Figure </w:t>
      </w:r>
      <w:r w:rsidR="00963A42">
        <w:rPr>
          <w:lang w:val="en-US"/>
        </w:rPr>
        <w:t>4</w:t>
      </w:r>
      <w:r w:rsidR="00406143">
        <w:rPr>
          <w:rFonts w:hint="eastAsia"/>
          <w:lang w:val="en-US"/>
        </w:rPr>
        <w:t>(b) and</w:t>
      </w:r>
      <w:r w:rsidR="00714A03">
        <w:rPr>
          <w:lang w:val="en-US"/>
        </w:rPr>
        <w:t xml:space="preserve"> that</w:t>
      </w:r>
      <w:r w:rsidR="00406143">
        <w:rPr>
          <w:rFonts w:hint="eastAsia"/>
          <w:lang w:val="en-US"/>
        </w:rPr>
        <w:t xml:space="preserve"> </w:t>
      </w:r>
      <w:r w:rsidR="00406143" w:rsidRPr="00FB1F7B">
        <w:rPr>
          <w:rFonts w:hint="eastAsia"/>
          <w:lang w:val="en-US"/>
        </w:rPr>
        <w:t>N</w:t>
      </w:r>
      <w:r w:rsidR="00406143">
        <w:rPr>
          <w:rFonts w:hint="eastAsia"/>
          <w:lang w:val="en-US"/>
        </w:rPr>
        <w:t xml:space="preserve">=2 is informed to the UE. </w:t>
      </w:r>
      <w:r w:rsidR="00FA2200">
        <w:rPr>
          <w:rFonts w:hint="eastAsia"/>
          <w:lang w:val="en-US"/>
        </w:rPr>
        <w:t xml:space="preserve">In this case, </w:t>
      </w:r>
      <w:r w:rsidR="00406143">
        <w:rPr>
          <w:rFonts w:hint="eastAsia"/>
          <w:lang w:val="en-US"/>
        </w:rPr>
        <w:t xml:space="preserve">the </w:t>
      </w:r>
      <w:r w:rsidR="001D7BF2">
        <w:rPr>
          <w:rFonts w:hint="eastAsia"/>
          <w:lang w:val="en-US"/>
        </w:rPr>
        <w:t>PoSS</w:t>
      </w:r>
      <w:r w:rsidR="00406143">
        <w:rPr>
          <w:rFonts w:hint="eastAsia"/>
          <w:lang w:val="en-US"/>
        </w:rPr>
        <w:t xml:space="preserve"> controls only 2 DRX occasions #1, #2</w:t>
      </w:r>
      <w:r w:rsidR="006A359A">
        <w:rPr>
          <w:rFonts w:hint="eastAsia"/>
          <w:lang w:val="en-US"/>
        </w:rPr>
        <w:t xml:space="preserve">, </w:t>
      </w:r>
      <w:r w:rsidR="00714A03">
        <w:rPr>
          <w:lang w:val="en-US"/>
        </w:rPr>
        <w:t>while</w:t>
      </w:r>
      <w:r w:rsidR="006A359A">
        <w:rPr>
          <w:rFonts w:hint="eastAsia"/>
          <w:lang w:val="en-US"/>
        </w:rPr>
        <w:t xml:space="preserve"> the UE will always monitor</w:t>
      </w:r>
      <w:r w:rsidR="00406143">
        <w:rPr>
          <w:rFonts w:hint="eastAsia"/>
          <w:lang w:val="en-US"/>
        </w:rPr>
        <w:t xml:space="preserve"> DRX occasion #3</w:t>
      </w:r>
      <w:r w:rsidR="006A359A">
        <w:rPr>
          <w:rFonts w:hint="eastAsia"/>
          <w:lang w:val="en-US"/>
        </w:rPr>
        <w:t xml:space="preserve"> regardless of</w:t>
      </w:r>
      <w:r w:rsidR="00406143">
        <w:rPr>
          <w:rFonts w:hint="eastAsia"/>
          <w:lang w:val="en-US"/>
        </w:rPr>
        <w:t xml:space="preserve"> </w:t>
      </w:r>
      <w:r w:rsidR="00FA2200">
        <w:rPr>
          <w:rFonts w:hint="eastAsia"/>
          <w:lang w:val="en-US"/>
        </w:rPr>
        <w:t xml:space="preserve">the </w:t>
      </w:r>
      <w:r w:rsidR="00026B8A">
        <w:rPr>
          <w:rFonts w:hint="eastAsia"/>
          <w:lang w:val="en-US"/>
        </w:rPr>
        <w:t>PoS</w:t>
      </w:r>
      <w:r w:rsidR="00406143">
        <w:rPr>
          <w:rFonts w:hint="eastAsia"/>
          <w:lang w:val="en-US"/>
        </w:rPr>
        <w:t>S.</w:t>
      </w:r>
      <w:r w:rsidR="00332FF7">
        <w:rPr>
          <w:rFonts w:hint="eastAsia"/>
          <w:lang w:val="en-US"/>
        </w:rPr>
        <w:t xml:space="preserve"> </w:t>
      </w:r>
      <w:r w:rsidR="00177E49">
        <w:rPr>
          <w:rFonts w:hint="eastAsia"/>
          <w:lang w:val="en-US"/>
        </w:rPr>
        <w:t xml:space="preserve">The motivation to exploit this </w:t>
      </w:r>
      <w:r w:rsidR="00177E49">
        <w:rPr>
          <w:lang w:val="en-US"/>
        </w:rPr>
        <w:t>flexibility</w:t>
      </w:r>
      <w:r w:rsidR="00177E49">
        <w:rPr>
          <w:rFonts w:hint="eastAsia"/>
          <w:lang w:val="en-US"/>
        </w:rPr>
        <w:t xml:space="preserve"> seems not sufficient.</w:t>
      </w:r>
      <w:r w:rsidR="00C26561">
        <w:rPr>
          <w:lang w:val="en-US"/>
        </w:rPr>
        <w:t xml:space="preserve"> </w:t>
      </w:r>
      <w:r w:rsidR="004E3620">
        <w:rPr>
          <w:rFonts w:hint="eastAsia"/>
          <w:lang w:val="en-US"/>
        </w:rPr>
        <w:t xml:space="preserve">Based on the above observation, it would be </w:t>
      </w:r>
      <w:r w:rsidR="00177E49">
        <w:rPr>
          <w:rFonts w:hint="eastAsia"/>
          <w:lang w:val="en-US"/>
        </w:rPr>
        <w:t xml:space="preserve">more </w:t>
      </w:r>
      <w:r w:rsidR="004E3620">
        <w:rPr>
          <w:rFonts w:hint="eastAsia"/>
          <w:lang w:val="en-US"/>
        </w:rPr>
        <w:t xml:space="preserve">preferred that the number of associated </w:t>
      </w:r>
      <w:r w:rsidR="00177E49">
        <w:rPr>
          <w:rFonts w:hint="eastAsia"/>
          <w:lang w:val="en-US"/>
        </w:rPr>
        <w:t xml:space="preserve">DRX occasions is determined implicitly without any explicit </w:t>
      </w:r>
      <w:r w:rsidR="00177E49">
        <w:rPr>
          <w:lang w:val="en-US"/>
        </w:rPr>
        <w:t>signaling</w:t>
      </w:r>
      <w:r w:rsidR="00177E49">
        <w:rPr>
          <w:rFonts w:hint="eastAsia"/>
          <w:lang w:val="en-US"/>
        </w:rPr>
        <w:t xml:space="preserve">. For example, all DRX occasions between two </w:t>
      </w:r>
      <w:r w:rsidR="001D7BF2">
        <w:rPr>
          <w:rFonts w:hint="eastAsia"/>
          <w:lang w:val="en-US"/>
        </w:rPr>
        <w:t>PoSS</w:t>
      </w:r>
      <w:r w:rsidR="00177E49">
        <w:rPr>
          <w:rFonts w:hint="eastAsia"/>
          <w:lang w:val="en-US"/>
        </w:rPr>
        <w:t xml:space="preserve"> monitoring occasions can be associated with </w:t>
      </w:r>
      <w:r w:rsidR="00714A03">
        <w:rPr>
          <w:lang w:val="en-US"/>
        </w:rPr>
        <w:t>one</w:t>
      </w:r>
      <w:r w:rsidR="00177E49">
        <w:rPr>
          <w:rFonts w:hint="eastAsia"/>
          <w:lang w:val="en-US"/>
        </w:rPr>
        <w:t xml:space="preserve"> </w:t>
      </w:r>
      <w:r w:rsidR="001D7BF2">
        <w:rPr>
          <w:rFonts w:hint="eastAsia"/>
          <w:lang w:val="en-US"/>
        </w:rPr>
        <w:t>PoSS</w:t>
      </w:r>
      <w:r w:rsidR="00177E49">
        <w:rPr>
          <w:rFonts w:hint="eastAsia"/>
          <w:lang w:val="en-US"/>
        </w:rPr>
        <w:t xml:space="preserve">. In Figure </w:t>
      </w:r>
      <w:r w:rsidR="00963A42">
        <w:rPr>
          <w:lang w:val="en-US"/>
        </w:rPr>
        <w:t>4</w:t>
      </w:r>
      <w:r w:rsidR="00177E49">
        <w:rPr>
          <w:rFonts w:hint="eastAsia"/>
          <w:lang w:val="en-US"/>
        </w:rPr>
        <w:t xml:space="preserve">(b), DRX occasions #1, #2, and #3 can be associated with </w:t>
      </w:r>
      <w:r w:rsidR="00714A03">
        <w:rPr>
          <w:lang w:val="en-US"/>
        </w:rPr>
        <w:t>one</w:t>
      </w:r>
      <w:r w:rsidR="00177E49">
        <w:rPr>
          <w:rFonts w:hint="eastAsia"/>
          <w:lang w:val="en-US"/>
        </w:rPr>
        <w:t xml:space="preserve"> </w:t>
      </w:r>
      <w:r w:rsidR="001D7BF2">
        <w:rPr>
          <w:rFonts w:hint="eastAsia"/>
          <w:lang w:val="en-US"/>
        </w:rPr>
        <w:t>PoSS</w:t>
      </w:r>
      <w:r w:rsidR="00177E49">
        <w:rPr>
          <w:rFonts w:hint="eastAsia"/>
          <w:lang w:val="en-US"/>
        </w:rPr>
        <w:t>.</w:t>
      </w:r>
    </w:p>
    <w:p w14:paraId="12AA96C2" w14:textId="1E912F98" w:rsidR="00CD054E" w:rsidRDefault="00CB06C7" w:rsidP="00CB06C7">
      <w:pPr>
        <w:keepNext/>
        <w:spacing w:after="0" w:line="288" w:lineRule="auto"/>
        <w:jc w:val="center"/>
      </w:pPr>
      <w:r>
        <w:object w:dxaOrig="13245" w:dyaOrig="3255" w14:anchorId="082173C9">
          <v:shape id="_x0000_i1026" type="#_x0000_t75" style="width:425.4pt;height:104.4pt" o:ole="">
            <v:imagedata r:id="rId10" o:title=""/>
          </v:shape>
          <o:OLEObject Type="Embed" ProgID="Visio.Drawing.15" ShapeID="_x0000_i1026" DrawAspect="Content" ObjectID="_1631691949" r:id="rId11"/>
        </w:object>
      </w:r>
    </w:p>
    <w:p w14:paraId="065F712C" w14:textId="269C0E3E" w:rsidR="00C26561" w:rsidRDefault="00CD054E" w:rsidP="00134418">
      <w:pPr>
        <w:pStyle w:val="Caption"/>
        <w:rPr>
          <w:lang w:val="en-US"/>
        </w:rPr>
      </w:pPr>
      <w:r>
        <w:t xml:space="preserve">Figure </w:t>
      </w:r>
      <w:r w:rsidR="00963A42">
        <w:t>4</w:t>
      </w:r>
      <w:r>
        <w:rPr>
          <w:rFonts w:hint="eastAsia"/>
        </w:rPr>
        <w:t>.</w:t>
      </w:r>
      <w:r w:rsidR="00852CC4">
        <w:t xml:space="preserve"> WUS indication:</w:t>
      </w:r>
      <w:r>
        <w:rPr>
          <w:rFonts w:hint="eastAsia"/>
        </w:rPr>
        <w:t xml:space="preserve"> </w:t>
      </w:r>
      <w:r w:rsidR="00852CC4">
        <w:t>a</w:t>
      </w:r>
      <w:r>
        <w:rPr>
          <w:rFonts w:hint="eastAsia"/>
        </w:rPr>
        <w:t>ssociation with DRX occasions</w:t>
      </w:r>
      <w:r w:rsidR="00604AE3">
        <w:rPr>
          <w:rFonts w:hint="eastAsia"/>
        </w:rPr>
        <w:t xml:space="preserve"> (a) one-to-one, (b) one-to-many</w:t>
      </w:r>
    </w:p>
    <w:p w14:paraId="24042931" w14:textId="618B0385" w:rsidR="006A43CB" w:rsidRPr="00627125" w:rsidRDefault="006A43CB" w:rsidP="00D82DFC">
      <w:pPr>
        <w:spacing w:before="240" w:line="288" w:lineRule="auto"/>
        <w:jc w:val="both"/>
        <w:rPr>
          <w:b/>
          <w:i/>
          <w:lang w:val="en-US"/>
        </w:rPr>
      </w:pPr>
      <w:r w:rsidRPr="00627125">
        <w:rPr>
          <w:rFonts w:hint="eastAsia"/>
          <w:b/>
          <w:i/>
          <w:lang w:val="en-US"/>
        </w:rPr>
        <w:t xml:space="preserve">Proposal </w:t>
      </w:r>
      <w:r w:rsidR="00D11C56">
        <w:rPr>
          <w:b/>
          <w:i/>
          <w:lang w:val="en-US"/>
        </w:rPr>
        <w:t>13</w:t>
      </w:r>
      <w:r w:rsidRPr="00627125">
        <w:rPr>
          <w:rFonts w:hint="eastAsia"/>
          <w:b/>
          <w:i/>
          <w:lang w:val="en-US"/>
        </w:rPr>
        <w:t xml:space="preserve">: A </w:t>
      </w:r>
      <w:r w:rsidR="004647AA">
        <w:rPr>
          <w:rFonts w:hint="eastAsia"/>
          <w:b/>
          <w:i/>
          <w:lang w:val="en-US"/>
        </w:rPr>
        <w:t>PoSS</w:t>
      </w:r>
      <w:r w:rsidR="001032CE">
        <w:rPr>
          <w:b/>
          <w:i/>
          <w:lang w:val="en-US"/>
        </w:rPr>
        <w:t xml:space="preserve"> to indicate wake-up</w:t>
      </w:r>
      <w:r w:rsidRPr="00627125">
        <w:rPr>
          <w:rFonts w:hint="eastAsia"/>
          <w:b/>
          <w:i/>
          <w:lang w:val="en-US"/>
        </w:rPr>
        <w:t xml:space="preserve"> is associated with N</w:t>
      </w:r>
      <w:r w:rsidRPr="00627125">
        <w:rPr>
          <w:rFonts w:ascii="Malgun Gothic" w:hAnsi="Malgun Gothic" w:hint="eastAsia"/>
          <w:b/>
          <w:i/>
          <w:lang w:val="en-US"/>
        </w:rPr>
        <w:t>(≥</w:t>
      </w:r>
      <w:r w:rsidRPr="00627125">
        <w:rPr>
          <w:rFonts w:hint="eastAsia"/>
          <w:b/>
          <w:i/>
          <w:lang w:val="en-US"/>
        </w:rPr>
        <w:t>1) DRX occasion</w:t>
      </w:r>
      <w:r>
        <w:rPr>
          <w:rFonts w:hint="eastAsia"/>
          <w:b/>
          <w:i/>
          <w:lang w:val="en-US"/>
        </w:rPr>
        <w:t>(s) and</w:t>
      </w:r>
      <w:r w:rsidRPr="00627125">
        <w:rPr>
          <w:rFonts w:hint="eastAsia"/>
          <w:b/>
          <w:i/>
          <w:lang w:val="en-US"/>
        </w:rPr>
        <w:t xml:space="preserve"> N </w:t>
      </w:r>
      <w:r>
        <w:rPr>
          <w:rFonts w:hint="eastAsia"/>
          <w:b/>
          <w:i/>
          <w:lang w:val="en-US"/>
        </w:rPr>
        <w:t xml:space="preserve">is defined as the number of DRX occasion(s) between two </w:t>
      </w:r>
      <w:r>
        <w:rPr>
          <w:b/>
          <w:i/>
          <w:lang w:val="en-US"/>
        </w:rPr>
        <w:t>adjacent</w:t>
      </w:r>
      <w:r>
        <w:rPr>
          <w:rFonts w:hint="eastAsia"/>
          <w:b/>
          <w:i/>
          <w:lang w:val="en-US"/>
        </w:rPr>
        <w:t xml:space="preserve"> </w:t>
      </w:r>
      <w:r w:rsidR="004647AA">
        <w:rPr>
          <w:rFonts w:hint="eastAsia"/>
          <w:b/>
          <w:i/>
          <w:lang w:val="en-US"/>
        </w:rPr>
        <w:t>PoSS</w:t>
      </w:r>
      <w:r>
        <w:rPr>
          <w:rFonts w:hint="eastAsia"/>
          <w:b/>
          <w:i/>
          <w:lang w:val="en-US"/>
        </w:rPr>
        <w:t xml:space="preserve"> occasions</w:t>
      </w:r>
      <w:r w:rsidR="00721E5B">
        <w:rPr>
          <w:rFonts w:hint="eastAsia"/>
          <w:b/>
          <w:i/>
          <w:lang w:val="en-US"/>
        </w:rPr>
        <w:t xml:space="preserve"> identified by slot-level periodicity configuration</w:t>
      </w:r>
      <w:r>
        <w:rPr>
          <w:rFonts w:hint="eastAsia"/>
          <w:b/>
          <w:i/>
          <w:lang w:val="en-US"/>
        </w:rPr>
        <w:t>.</w:t>
      </w:r>
    </w:p>
    <w:p w14:paraId="65DF2A07" w14:textId="7533DA69" w:rsidR="001032CE" w:rsidRDefault="001032CE" w:rsidP="00FB1F7B">
      <w:pPr>
        <w:spacing w:after="0" w:line="288" w:lineRule="auto"/>
        <w:ind w:firstLineChars="100" w:firstLine="200"/>
        <w:jc w:val="both"/>
        <w:rPr>
          <w:lang w:val="en-US"/>
        </w:rPr>
      </w:pPr>
      <w:r>
        <w:rPr>
          <w:lang w:val="en-US"/>
        </w:rPr>
        <w:t>In contrast</w:t>
      </w:r>
      <w:r>
        <w:rPr>
          <w:rFonts w:hint="eastAsia"/>
          <w:lang w:val="en-US"/>
        </w:rPr>
        <w:t xml:space="preserve">, </w:t>
      </w:r>
      <w:r>
        <w:rPr>
          <w:lang w:val="en-US"/>
        </w:rPr>
        <w:t>the</w:t>
      </w:r>
      <w:r w:rsidR="00EB35D5">
        <w:rPr>
          <w:lang w:val="en-US"/>
        </w:rPr>
        <w:t xml:space="preserve"> dynamic indication of N</w:t>
      </w:r>
      <w:r w:rsidR="00783780">
        <w:rPr>
          <w:lang w:val="en-US"/>
        </w:rPr>
        <w:t xml:space="preserve"> by PoSS can help maximizing power saving gain </w:t>
      </w:r>
      <w:r>
        <w:rPr>
          <w:lang w:val="en-US"/>
        </w:rPr>
        <w:t>when the PoSS indicates the UE to go-to-sleep, i.e. GTS</w:t>
      </w:r>
      <w:r>
        <w:rPr>
          <w:rFonts w:hint="eastAsia"/>
          <w:lang w:val="en-US"/>
        </w:rPr>
        <w:t xml:space="preserve">. For example, </w:t>
      </w:r>
      <w:r>
        <w:rPr>
          <w:lang w:val="en-US"/>
        </w:rPr>
        <w:t>consider</w:t>
      </w:r>
      <w:r>
        <w:rPr>
          <w:rFonts w:hint="eastAsia"/>
          <w:lang w:val="en-US"/>
        </w:rPr>
        <w:t xml:space="preserve"> the case illustrated</w:t>
      </w:r>
      <w:r>
        <w:rPr>
          <w:lang w:val="en-US"/>
        </w:rPr>
        <w:t xml:space="preserve"> in Figure </w:t>
      </w:r>
      <w:r w:rsidR="00EB35D5">
        <w:rPr>
          <w:lang w:val="en-US"/>
        </w:rPr>
        <w:t>5</w:t>
      </w:r>
      <w:r>
        <w:rPr>
          <w:lang w:val="en-US"/>
        </w:rPr>
        <w:t xml:space="preserve">, when </w:t>
      </w:r>
      <w:r w:rsidRPr="00FB1F7B">
        <w:rPr>
          <w:rFonts w:hint="eastAsia"/>
          <w:lang w:val="en-US"/>
        </w:rPr>
        <w:t>N</w:t>
      </w:r>
      <w:r>
        <w:rPr>
          <w:rFonts w:hint="eastAsia"/>
          <w:lang w:val="en-US"/>
        </w:rPr>
        <w:t>=2</w:t>
      </w:r>
      <w:r>
        <w:rPr>
          <w:lang w:val="en-US"/>
        </w:rPr>
        <w:t xml:space="preserve"> is informed to the UE, the UE skips </w:t>
      </w:r>
      <w:r w:rsidR="00F31511">
        <w:rPr>
          <w:lang w:val="en-US"/>
        </w:rPr>
        <w:t xml:space="preserve">the </w:t>
      </w:r>
      <w:r>
        <w:rPr>
          <w:lang w:val="en-US"/>
        </w:rPr>
        <w:t xml:space="preserve">next two subsequent DRX cycles. In case </w:t>
      </w:r>
      <w:r w:rsidR="00963A42">
        <w:rPr>
          <w:lang w:val="en-US"/>
        </w:rPr>
        <w:t>5</w:t>
      </w:r>
      <w:r>
        <w:rPr>
          <w:lang w:val="en-US"/>
        </w:rPr>
        <w:t xml:space="preserve">(a), except for the two subsequent DRX </w:t>
      </w:r>
      <w:r w:rsidR="00783780">
        <w:rPr>
          <w:lang w:val="en-US"/>
        </w:rPr>
        <w:t>ON durations</w:t>
      </w:r>
      <w:r>
        <w:rPr>
          <w:lang w:val="en-US"/>
        </w:rPr>
        <w:t xml:space="preserve">, the UE also skips the monitoring occasion of </w:t>
      </w:r>
      <w:r w:rsidR="004032F7">
        <w:rPr>
          <w:lang w:val="en-US"/>
        </w:rPr>
        <w:t>a</w:t>
      </w:r>
      <w:r>
        <w:rPr>
          <w:lang w:val="en-US"/>
        </w:rPr>
        <w:t xml:space="preserve"> PoSS when the UE is</w:t>
      </w:r>
      <w:r w:rsidR="004032F7">
        <w:rPr>
          <w:lang w:val="en-US"/>
        </w:rPr>
        <w:t xml:space="preserve"> already</w:t>
      </w:r>
      <w:r>
        <w:rPr>
          <w:lang w:val="en-US"/>
        </w:rPr>
        <w:t xml:space="preserve"> indicated to skip the associated DRX ON duration by the previous PoSS.</w:t>
      </w:r>
      <w:r w:rsidR="00783780">
        <w:rPr>
          <w:lang w:val="en-US"/>
        </w:rPr>
        <w:t xml:space="preserve"> A gNB can transmit dummy bits in the fields associated with the </w:t>
      </w:r>
      <w:r w:rsidR="00737221">
        <w:rPr>
          <w:lang w:val="en-US"/>
        </w:rPr>
        <w:t>UE</w:t>
      </w:r>
      <w:r w:rsidR="00783780">
        <w:rPr>
          <w:lang w:val="en-US"/>
        </w:rPr>
        <w:t xml:space="preserve"> that </w:t>
      </w:r>
      <w:r w:rsidR="00737221">
        <w:rPr>
          <w:lang w:val="en-US"/>
        </w:rPr>
        <w:t>is</w:t>
      </w:r>
      <w:r w:rsidR="00783780">
        <w:rPr>
          <w:lang w:val="en-US"/>
        </w:rPr>
        <w:t xml:space="preserve"> not expected to monitor the group common PDCCH based PoSS.</w:t>
      </w:r>
      <w:r>
        <w:rPr>
          <w:lang w:val="en-US"/>
        </w:rPr>
        <w:t xml:space="preserve"> In case </w:t>
      </w:r>
      <w:r w:rsidR="00963A42">
        <w:rPr>
          <w:lang w:val="en-US"/>
        </w:rPr>
        <w:t>5</w:t>
      </w:r>
      <w:r>
        <w:rPr>
          <w:lang w:val="en-US"/>
        </w:rPr>
        <w:t xml:space="preserve">(b), the UE skips </w:t>
      </w:r>
      <w:r>
        <w:rPr>
          <w:rFonts w:hint="eastAsia"/>
          <w:lang w:val="en-US"/>
        </w:rPr>
        <w:t xml:space="preserve">2 DRX occasions #1, #2, </w:t>
      </w:r>
      <w:r>
        <w:rPr>
          <w:lang w:val="en-US"/>
        </w:rPr>
        <w:t>while</w:t>
      </w:r>
      <w:r>
        <w:rPr>
          <w:rFonts w:hint="eastAsia"/>
          <w:lang w:val="en-US"/>
        </w:rPr>
        <w:t xml:space="preserve"> the UE monitor</w:t>
      </w:r>
      <w:r w:rsidR="0028364F">
        <w:rPr>
          <w:lang w:val="en-US"/>
        </w:rPr>
        <w:t>s</w:t>
      </w:r>
      <w:r>
        <w:rPr>
          <w:rFonts w:hint="eastAsia"/>
          <w:lang w:val="en-US"/>
        </w:rPr>
        <w:t xml:space="preserve"> DRX occasion #3</w:t>
      </w:r>
      <w:r>
        <w:rPr>
          <w:lang w:val="en-US"/>
        </w:rPr>
        <w:t>.</w:t>
      </w:r>
    </w:p>
    <w:p w14:paraId="40A921CF" w14:textId="3DDF1EBE" w:rsidR="001032CE" w:rsidRDefault="001032CE" w:rsidP="00134418">
      <w:pPr>
        <w:spacing w:before="240" w:line="288" w:lineRule="auto"/>
      </w:pPr>
      <w:r>
        <w:object w:dxaOrig="13249" w:dyaOrig="3373" w14:anchorId="3EC5ADCB">
          <v:shape id="_x0000_i1027" type="#_x0000_t75" style="width:481.8pt;height:123pt" o:ole="">
            <v:imagedata r:id="rId12" o:title=""/>
          </v:shape>
          <o:OLEObject Type="Embed" ProgID="Visio.Drawing.15" ShapeID="_x0000_i1027" DrawAspect="Content" ObjectID="_1631691950" r:id="rId13"/>
        </w:object>
      </w:r>
    </w:p>
    <w:p w14:paraId="3382CC9B" w14:textId="31127B29" w:rsidR="001032CE" w:rsidRPr="00134418" w:rsidRDefault="001032CE" w:rsidP="00134418">
      <w:pPr>
        <w:pStyle w:val="Caption"/>
      </w:pPr>
      <w:r>
        <w:t xml:space="preserve">Figure </w:t>
      </w:r>
      <w:r w:rsidR="00963A42">
        <w:t>5</w:t>
      </w:r>
      <w:r>
        <w:rPr>
          <w:rFonts w:hint="eastAsia"/>
        </w:rPr>
        <w:t xml:space="preserve">. </w:t>
      </w:r>
      <w:r w:rsidR="00852CC4">
        <w:t xml:space="preserve">GTS indication: </w:t>
      </w:r>
      <w:r w:rsidR="00852CC4">
        <w:rPr>
          <w:rFonts w:hint="eastAsia"/>
        </w:rPr>
        <w:t>a</w:t>
      </w:r>
      <w:r>
        <w:rPr>
          <w:rFonts w:hint="eastAsia"/>
        </w:rPr>
        <w:t>ssociation with DRX occasions (a) one-to-one, (b) one-to-many</w:t>
      </w:r>
    </w:p>
    <w:p w14:paraId="7584AAD9" w14:textId="0459B3B6" w:rsidR="001032CE" w:rsidRPr="00134418" w:rsidRDefault="004032F7" w:rsidP="00134418">
      <w:pPr>
        <w:spacing w:before="240" w:line="288" w:lineRule="auto"/>
        <w:jc w:val="both"/>
        <w:rPr>
          <w:b/>
          <w:i/>
          <w:lang w:val="en-US"/>
        </w:rPr>
      </w:pPr>
      <w:r w:rsidRPr="00627125">
        <w:rPr>
          <w:rFonts w:hint="eastAsia"/>
          <w:b/>
          <w:i/>
          <w:lang w:val="en-US"/>
        </w:rPr>
        <w:t xml:space="preserve">Proposal </w:t>
      </w:r>
      <w:r w:rsidR="00D11C56">
        <w:rPr>
          <w:b/>
          <w:i/>
          <w:lang w:val="en-US"/>
        </w:rPr>
        <w:t>14</w:t>
      </w:r>
      <w:r w:rsidRPr="00627125">
        <w:rPr>
          <w:rFonts w:hint="eastAsia"/>
          <w:b/>
          <w:i/>
          <w:lang w:val="en-US"/>
        </w:rPr>
        <w:t xml:space="preserve">: A </w:t>
      </w:r>
      <w:r>
        <w:rPr>
          <w:rFonts w:hint="eastAsia"/>
          <w:b/>
          <w:i/>
          <w:lang w:val="en-US"/>
        </w:rPr>
        <w:t>PoSS</w:t>
      </w:r>
      <w:r>
        <w:rPr>
          <w:b/>
          <w:i/>
          <w:lang w:val="en-US"/>
        </w:rPr>
        <w:t xml:space="preserve"> indicat</w:t>
      </w:r>
      <w:r w:rsidR="0028364F">
        <w:rPr>
          <w:b/>
          <w:i/>
          <w:lang w:val="en-US"/>
        </w:rPr>
        <w:t>ing</w:t>
      </w:r>
      <w:r>
        <w:rPr>
          <w:b/>
          <w:i/>
          <w:lang w:val="en-US"/>
        </w:rPr>
        <w:t xml:space="preserve"> go-to-sleep</w:t>
      </w:r>
      <w:r w:rsidRPr="00627125">
        <w:rPr>
          <w:rFonts w:hint="eastAsia"/>
          <w:b/>
          <w:i/>
          <w:lang w:val="en-US"/>
        </w:rPr>
        <w:t xml:space="preserve"> is associated with N</w:t>
      </w:r>
      <w:r w:rsidRPr="00627125">
        <w:rPr>
          <w:rFonts w:ascii="Malgun Gothic" w:hAnsi="Malgun Gothic" w:hint="eastAsia"/>
          <w:b/>
          <w:i/>
          <w:lang w:val="en-US"/>
        </w:rPr>
        <w:t>(≥</w:t>
      </w:r>
      <w:r w:rsidRPr="00627125">
        <w:rPr>
          <w:rFonts w:hint="eastAsia"/>
          <w:b/>
          <w:i/>
          <w:lang w:val="en-US"/>
        </w:rPr>
        <w:t>1) DRX occasion</w:t>
      </w:r>
      <w:r>
        <w:rPr>
          <w:rFonts w:hint="eastAsia"/>
          <w:b/>
          <w:i/>
          <w:lang w:val="en-US"/>
        </w:rPr>
        <w:t>(s) and</w:t>
      </w:r>
      <w:r w:rsidRPr="00627125">
        <w:rPr>
          <w:rFonts w:hint="eastAsia"/>
          <w:b/>
          <w:i/>
          <w:lang w:val="en-US"/>
        </w:rPr>
        <w:t xml:space="preserve"> N </w:t>
      </w:r>
      <w:r>
        <w:rPr>
          <w:rFonts w:hint="eastAsia"/>
          <w:b/>
          <w:i/>
          <w:lang w:val="en-US"/>
        </w:rPr>
        <w:t xml:space="preserve">is </w:t>
      </w:r>
      <w:r>
        <w:rPr>
          <w:b/>
          <w:i/>
          <w:lang w:val="en-US"/>
        </w:rPr>
        <w:t>explicitly indicated by the PoSS.</w:t>
      </w:r>
    </w:p>
    <w:p w14:paraId="3611F390" w14:textId="462E9C86" w:rsidR="00CD054E" w:rsidRPr="00BC6D47" w:rsidRDefault="00BD0C93" w:rsidP="00BC6D47">
      <w:pPr>
        <w:spacing w:line="288" w:lineRule="auto"/>
        <w:jc w:val="both"/>
        <w:rPr>
          <w:b/>
          <w:sz w:val="22"/>
          <w:u w:val="single"/>
          <w:lang w:val="en-US"/>
        </w:rPr>
      </w:pPr>
      <w:r>
        <w:rPr>
          <w:rFonts w:hint="eastAsia"/>
          <w:b/>
          <w:sz w:val="22"/>
          <w:u w:val="single"/>
          <w:lang w:val="en-US"/>
        </w:rPr>
        <w:t>Association with s</w:t>
      </w:r>
      <w:r w:rsidR="00177E49">
        <w:rPr>
          <w:rFonts w:hint="eastAsia"/>
          <w:b/>
          <w:sz w:val="22"/>
          <w:u w:val="single"/>
          <w:lang w:val="en-US"/>
        </w:rPr>
        <w:t>hort DRX</w:t>
      </w:r>
      <w:r>
        <w:rPr>
          <w:rFonts w:hint="eastAsia"/>
          <w:b/>
          <w:sz w:val="22"/>
          <w:u w:val="single"/>
          <w:lang w:val="en-US"/>
        </w:rPr>
        <w:t xml:space="preserve"> cycle</w:t>
      </w:r>
    </w:p>
    <w:p w14:paraId="46409146" w14:textId="0751D613" w:rsidR="00CD054E" w:rsidRPr="00BC6D47" w:rsidRDefault="00214125" w:rsidP="00361996">
      <w:pPr>
        <w:spacing w:after="0" w:line="288" w:lineRule="auto"/>
        <w:ind w:firstLineChars="100" w:firstLine="200"/>
        <w:jc w:val="both"/>
        <w:rPr>
          <w:lang w:val="en-US"/>
        </w:rPr>
      </w:pPr>
      <w:r w:rsidRPr="00BC6D47">
        <w:rPr>
          <w:rFonts w:hint="eastAsia"/>
          <w:lang w:val="en-US"/>
        </w:rPr>
        <w:lastRenderedPageBreak/>
        <w:t xml:space="preserve">If </w:t>
      </w:r>
      <w:r w:rsidR="0028364F">
        <w:rPr>
          <w:lang w:val="en-US"/>
        </w:rPr>
        <w:t xml:space="preserve">a </w:t>
      </w:r>
      <w:r w:rsidRPr="00BC6D47">
        <w:rPr>
          <w:rFonts w:hint="eastAsia"/>
          <w:lang w:val="en-US"/>
        </w:rPr>
        <w:t>short DRX cycle is configured</w:t>
      </w:r>
      <w:r w:rsidR="0028364F">
        <w:rPr>
          <w:lang w:val="en-US"/>
        </w:rPr>
        <w:t xml:space="preserve"> to a UE</w:t>
      </w:r>
      <w:r w:rsidRPr="00BC6D47">
        <w:rPr>
          <w:rFonts w:hint="eastAsia"/>
          <w:lang w:val="en-US"/>
        </w:rPr>
        <w:t xml:space="preserve">, the UE starts to operate in short DRX mode for the time duration corresponding to short cycle timer if inactivity timer expires or a DRX command MAC CE is </w:t>
      </w:r>
      <w:r w:rsidRPr="00BC6D47">
        <w:rPr>
          <w:lang w:val="en-US"/>
        </w:rPr>
        <w:t>received</w:t>
      </w:r>
      <w:r w:rsidRPr="00BC6D47">
        <w:rPr>
          <w:rFonts w:hint="eastAsia"/>
          <w:lang w:val="en-US"/>
        </w:rPr>
        <w:t xml:space="preserve"> as </w:t>
      </w:r>
      <w:r w:rsidRPr="00BC6D47">
        <w:rPr>
          <w:lang w:val="en-US"/>
        </w:rPr>
        <w:t>illustrated</w:t>
      </w:r>
      <w:r w:rsidRPr="00BC6D47">
        <w:rPr>
          <w:rFonts w:hint="eastAsia"/>
          <w:lang w:val="en-US"/>
        </w:rPr>
        <w:t xml:space="preserve"> in Figure </w:t>
      </w:r>
      <w:r w:rsidR="00026B8A" w:rsidRPr="00BC6D47">
        <w:rPr>
          <w:rFonts w:hint="eastAsia"/>
          <w:lang w:val="en-US"/>
        </w:rPr>
        <w:t>6</w:t>
      </w:r>
      <w:r w:rsidRPr="00BC6D47">
        <w:rPr>
          <w:rFonts w:hint="eastAsia"/>
          <w:lang w:val="en-US"/>
        </w:rPr>
        <w:t xml:space="preserve">. How to apply </w:t>
      </w:r>
      <w:r w:rsidR="00026B8A" w:rsidRPr="00BC6D47">
        <w:rPr>
          <w:rFonts w:hint="eastAsia"/>
          <w:lang w:val="en-US"/>
        </w:rPr>
        <w:t>PoS</w:t>
      </w:r>
      <w:r w:rsidRPr="00BC6D47">
        <w:rPr>
          <w:rFonts w:hint="eastAsia"/>
          <w:lang w:val="en-US"/>
        </w:rPr>
        <w:t>S to short DRX</w:t>
      </w:r>
      <w:r w:rsidR="007B4123" w:rsidRPr="00BC6D47">
        <w:rPr>
          <w:lang w:val="en-US"/>
        </w:rPr>
        <w:t xml:space="preserve"> cycle</w:t>
      </w:r>
      <w:r w:rsidRPr="00BC6D47">
        <w:rPr>
          <w:rFonts w:hint="eastAsia"/>
          <w:lang w:val="en-US"/>
        </w:rPr>
        <w:t xml:space="preserve"> should be </w:t>
      </w:r>
      <w:r w:rsidR="007B4123" w:rsidRPr="00BC6D47">
        <w:rPr>
          <w:lang w:val="en-US"/>
        </w:rPr>
        <w:t>considered</w:t>
      </w:r>
      <w:r w:rsidRPr="00BC6D47">
        <w:rPr>
          <w:rFonts w:hint="eastAsia"/>
          <w:lang w:val="en-US"/>
        </w:rPr>
        <w:t>. Simply,</w:t>
      </w:r>
      <w:r w:rsidR="006A43CB" w:rsidRPr="00BC6D47">
        <w:rPr>
          <w:rFonts w:hint="eastAsia"/>
          <w:lang w:val="en-US"/>
        </w:rPr>
        <w:t xml:space="preserve"> two options can be considered as below:</w:t>
      </w:r>
    </w:p>
    <w:p w14:paraId="50659D83" w14:textId="7AF792B3" w:rsidR="00905926" w:rsidRDefault="00905926" w:rsidP="001119CC">
      <w:pPr>
        <w:spacing w:before="240" w:after="0" w:line="288" w:lineRule="auto"/>
        <w:ind w:firstLineChars="100" w:firstLine="200"/>
        <w:jc w:val="both"/>
        <w:rPr>
          <w:lang w:val="en-US"/>
        </w:rPr>
      </w:pPr>
      <w:r w:rsidRPr="00EB2C43">
        <w:rPr>
          <w:rFonts w:hint="eastAsia"/>
          <w:b/>
          <w:lang w:val="en-US"/>
        </w:rPr>
        <w:t>Option 1)</w:t>
      </w:r>
      <w:r>
        <w:rPr>
          <w:rFonts w:hint="eastAsia"/>
          <w:lang w:val="en-US"/>
        </w:rPr>
        <w:t xml:space="preserve"> </w:t>
      </w:r>
      <w:r w:rsidR="00026B8A">
        <w:rPr>
          <w:rFonts w:hint="eastAsia"/>
          <w:lang w:val="en-US"/>
        </w:rPr>
        <w:t>PoS</w:t>
      </w:r>
      <w:r>
        <w:rPr>
          <w:rFonts w:hint="eastAsia"/>
          <w:lang w:val="en-US"/>
        </w:rPr>
        <w:t>S is associated with long DRX cycle only.</w:t>
      </w:r>
    </w:p>
    <w:p w14:paraId="42445DBF" w14:textId="293CAD77" w:rsidR="00905926" w:rsidRDefault="00905926" w:rsidP="001119CC">
      <w:pPr>
        <w:spacing w:line="288" w:lineRule="auto"/>
        <w:ind w:firstLineChars="100" w:firstLine="200"/>
        <w:jc w:val="both"/>
        <w:rPr>
          <w:lang w:val="en-US"/>
        </w:rPr>
      </w:pPr>
      <w:r w:rsidRPr="00EB2C43">
        <w:rPr>
          <w:rFonts w:hint="eastAsia"/>
          <w:b/>
          <w:lang w:val="en-US"/>
        </w:rPr>
        <w:t>Option 2)</w:t>
      </w:r>
      <w:r>
        <w:rPr>
          <w:rFonts w:hint="eastAsia"/>
          <w:lang w:val="en-US"/>
        </w:rPr>
        <w:t xml:space="preserve"> </w:t>
      </w:r>
      <w:r w:rsidR="00026B8A">
        <w:rPr>
          <w:rFonts w:hint="eastAsia"/>
          <w:lang w:val="en-US"/>
        </w:rPr>
        <w:t>PoS</w:t>
      </w:r>
      <w:r>
        <w:rPr>
          <w:rFonts w:hint="eastAsia"/>
          <w:lang w:val="en-US"/>
        </w:rPr>
        <w:t xml:space="preserve">S is associated with </w:t>
      </w:r>
      <w:r w:rsidR="00AA508E">
        <w:rPr>
          <w:rFonts w:hint="eastAsia"/>
          <w:lang w:val="en-US"/>
        </w:rPr>
        <w:t xml:space="preserve">both </w:t>
      </w:r>
      <w:r>
        <w:rPr>
          <w:rFonts w:hint="eastAsia"/>
          <w:lang w:val="en-US"/>
        </w:rPr>
        <w:t xml:space="preserve">long DRX cycle </w:t>
      </w:r>
      <w:r w:rsidR="00AA508E">
        <w:rPr>
          <w:rFonts w:hint="eastAsia"/>
          <w:lang w:val="en-US"/>
        </w:rPr>
        <w:t>and short DRX cycle</w:t>
      </w:r>
    </w:p>
    <w:p w14:paraId="6AB70E65" w14:textId="353F9FE3" w:rsidR="00AD1447" w:rsidRDefault="00AD22F6" w:rsidP="008A1522">
      <w:pPr>
        <w:spacing w:after="0" w:line="288" w:lineRule="auto"/>
        <w:ind w:firstLineChars="100" w:firstLine="200"/>
        <w:jc w:val="both"/>
        <w:rPr>
          <w:lang w:val="en-US"/>
        </w:rPr>
      </w:pPr>
      <w:r>
        <w:rPr>
          <w:rFonts w:hint="eastAsia"/>
          <w:lang w:val="en-US"/>
        </w:rPr>
        <w:t xml:space="preserve">For option 1, </w:t>
      </w:r>
      <w:r w:rsidR="00214125">
        <w:rPr>
          <w:rFonts w:hint="eastAsia"/>
          <w:lang w:val="en-US"/>
        </w:rPr>
        <w:t xml:space="preserve">the </w:t>
      </w:r>
      <w:r w:rsidR="00026B8A">
        <w:rPr>
          <w:rFonts w:hint="eastAsia"/>
          <w:lang w:val="en-US"/>
        </w:rPr>
        <w:t>PoS</w:t>
      </w:r>
      <w:r w:rsidR="00214125">
        <w:rPr>
          <w:rFonts w:hint="eastAsia"/>
          <w:lang w:val="en-US"/>
        </w:rPr>
        <w:t xml:space="preserve">S can </w:t>
      </w:r>
      <w:r w:rsidR="0028364F">
        <w:rPr>
          <w:lang w:val="en-US"/>
        </w:rPr>
        <w:t>apply</w:t>
      </w:r>
      <w:r w:rsidR="00214125">
        <w:rPr>
          <w:rFonts w:hint="eastAsia"/>
          <w:lang w:val="en-US"/>
        </w:rPr>
        <w:t xml:space="preserve"> to DRX occasions with long DRX cycle and </w:t>
      </w:r>
      <w:r w:rsidR="0052185E">
        <w:rPr>
          <w:rFonts w:hint="eastAsia"/>
          <w:lang w:val="en-US"/>
        </w:rPr>
        <w:t>not appl</w:t>
      </w:r>
      <w:r w:rsidR="0028364F">
        <w:rPr>
          <w:lang w:val="en-US"/>
        </w:rPr>
        <w:t>y</w:t>
      </w:r>
      <w:r w:rsidR="0052185E">
        <w:rPr>
          <w:rFonts w:hint="eastAsia"/>
          <w:lang w:val="en-US"/>
        </w:rPr>
        <w:t xml:space="preserve"> to DRX occasions with </w:t>
      </w:r>
      <w:r w:rsidR="00214125">
        <w:rPr>
          <w:rFonts w:hint="eastAsia"/>
          <w:lang w:val="en-US"/>
        </w:rPr>
        <w:t>shor</w:t>
      </w:r>
      <w:r w:rsidR="0052185E">
        <w:rPr>
          <w:rFonts w:hint="eastAsia"/>
          <w:lang w:val="en-US"/>
        </w:rPr>
        <w:t xml:space="preserve">t DRX. This means that there is no </w:t>
      </w:r>
      <w:r w:rsidR="00026B8A">
        <w:rPr>
          <w:rFonts w:hint="eastAsia"/>
          <w:lang w:val="en-US"/>
        </w:rPr>
        <w:t>PoS</w:t>
      </w:r>
      <w:r w:rsidR="0052185E">
        <w:rPr>
          <w:rFonts w:hint="eastAsia"/>
          <w:lang w:val="en-US"/>
        </w:rPr>
        <w:t xml:space="preserve">S </w:t>
      </w:r>
      <w:r>
        <w:rPr>
          <w:rFonts w:hint="eastAsia"/>
          <w:lang w:val="en-US"/>
        </w:rPr>
        <w:t>for the</w:t>
      </w:r>
      <w:r w:rsidR="0052185E">
        <w:rPr>
          <w:rFonts w:hint="eastAsia"/>
          <w:lang w:val="en-US"/>
        </w:rPr>
        <w:t xml:space="preserve"> shor</w:t>
      </w:r>
      <w:r w:rsidR="00AD1447">
        <w:rPr>
          <w:rFonts w:hint="eastAsia"/>
          <w:lang w:val="en-US"/>
        </w:rPr>
        <w:t xml:space="preserve">t DRX mode. Depending on the short cycle timer, </w:t>
      </w:r>
      <w:r w:rsidR="00026B8A">
        <w:rPr>
          <w:rFonts w:hint="eastAsia"/>
          <w:lang w:val="en-US"/>
        </w:rPr>
        <w:t>PoS</w:t>
      </w:r>
      <w:r w:rsidR="00AD1447">
        <w:rPr>
          <w:rFonts w:hint="eastAsia"/>
          <w:lang w:val="en-US"/>
        </w:rPr>
        <w:t xml:space="preserve">S monitoring </w:t>
      </w:r>
      <w:r w:rsidR="00AD1447">
        <w:rPr>
          <w:lang w:val="en-US"/>
        </w:rPr>
        <w:t>occasion</w:t>
      </w:r>
      <w:r w:rsidR="00AD1447">
        <w:rPr>
          <w:rFonts w:hint="eastAsia"/>
          <w:lang w:val="en-US"/>
        </w:rPr>
        <w:t>s can overlap with the time period operating in short DRX mode. In this case, the UE can skip monitor</w:t>
      </w:r>
      <w:r w:rsidR="007B4123">
        <w:rPr>
          <w:lang w:val="en-US"/>
        </w:rPr>
        <w:t>ing</w:t>
      </w:r>
      <w:r w:rsidR="00AD1447">
        <w:rPr>
          <w:rFonts w:hint="eastAsia"/>
          <w:lang w:val="en-US"/>
        </w:rPr>
        <w:t xml:space="preserve"> the </w:t>
      </w:r>
      <w:r w:rsidR="00026B8A">
        <w:rPr>
          <w:rFonts w:hint="eastAsia"/>
          <w:lang w:val="en-US"/>
        </w:rPr>
        <w:t>PoS</w:t>
      </w:r>
      <w:r w:rsidR="00AD1447">
        <w:rPr>
          <w:rFonts w:hint="eastAsia"/>
          <w:lang w:val="en-US"/>
        </w:rPr>
        <w:t xml:space="preserve">S </w:t>
      </w:r>
      <w:r>
        <w:rPr>
          <w:rFonts w:hint="eastAsia"/>
          <w:lang w:val="en-US"/>
        </w:rPr>
        <w:t xml:space="preserve">occasion. The gNB may configure </w:t>
      </w:r>
      <w:r w:rsidR="00E7244F">
        <w:rPr>
          <w:rFonts w:hint="eastAsia"/>
          <w:lang w:val="en-US"/>
        </w:rPr>
        <w:t xml:space="preserve">and trigger </w:t>
      </w:r>
      <w:r>
        <w:rPr>
          <w:rFonts w:hint="eastAsia"/>
          <w:lang w:val="en-US"/>
        </w:rPr>
        <w:t xml:space="preserve">short </w:t>
      </w:r>
      <w:r w:rsidR="004F4851">
        <w:rPr>
          <w:rFonts w:hint="eastAsia"/>
          <w:lang w:val="en-US"/>
        </w:rPr>
        <w:t xml:space="preserve">DRX </w:t>
      </w:r>
      <w:r w:rsidR="00E7244F">
        <w:rPr>
          <w:rFonts w:hint="eastAsia"/>
          <w:lang w:val="en-US"/>
        </w:rPr>
        <w:t xml:space="preserve">cycle </w:t>
      </w:r>
      <w:r w:rsidR="004F4851">
        <w:rPr>
          <w:rFonts w:hint="eastAsia"/>
          <w:lang w:val="en-US"/>
        </w:rPr>
        <w:t xml:space="preserve">to the UE </w:t>
      </w:r>
      <w:r w:rsidR="009D1DAF">
        <w:rPr>
          <w:rFonts w:hint="eastAsia"/>
          <w:lang w:val="en-US"/>
        </w:rPr>
        <w:t>to handle latency sensitive</w:t>
      </w:r>
      <w:r w:rsidR="00E7244F">
        <w:rPr>
          <w:rFonts w:hint="eastAsia"/>
          <w:lang w:val="en-US"/>
        </w:rPr>
        <w:t xml:space="preserve"> traffic</w:t>
      </w:r>
      <w:r w:rsidR="009D1DAF">
        <w:rPr>
          <w:rFonts w:hint="eastAsia"/>
          <w:lang w:val="en-US"/>
        </w:rPr>
        <w:t xml:space="preserve">. Therefore, option 1 </w:t>
      </w:r>
      <w:r w:rsidR="007B4123">
        <w:rPr>
          <w:lang w:val="en-US"/>
        </w:rPr>
        <w:t>is a</w:t>
      </w:r>
      <w:r w:rsidR="009D1DAF">
        <w:rPr>
          <w:rFonts w:hint="eastAsia"/>
          <w:lang w:val="en-US"/>
        </w:rPr>
        <w:t xml:space="preserve"> natural </w:t>
      </w:r>
      <w:r w:rsidR="007B4123">
        <w:rPr>
          <w:lang w:val="en-US"/>
        </w:rPr>
        <w:t>and</w:t>
      </w:r>
      <w:r w:rsidR="009D1DAF">
        <w:rPr>
          <w:rFonts w:hint="eastAsia"/>
          <w:lang w:val="en-US"/>
        </w:rPr>
        <w:t xml:space="preserve"> </w:t>
      </w:r>
      <w:r w:rsidR="00026B8A">
        <w:rPr>
          <w:rFonts w:hint="eastAsia"/>
          <w:lang w:val="en-US"/>
        </w:rPr>
        <w:t>PoS</w:t>
      </w:r>
      <w:r w:rsidR="009D1DAF">
        <w:rPr>
          <w:rFonts w:hint="eastAsia"/>
          <w:lang w:val="en-US"/>
        </w:rPr>
        <w:t xml:space="preserve">S </w:t>
      </w:r>
      <w:r w:rsidR="007B4123">
        <w:rPr>
          <w:lang w:val="en-US"/>
        </w:rPr>
        <w:t>need</w:t>
      </w:r>
      <w:r w:rsidR="009D1DAF">
        <w:rPr>
          <w:rFonts w:hint="eastAsia"/>
          <w:lang w:val="en-US"/>
        </w:rPr>
        <w:t xml:space="preserve"> not </w:t>
      </w:r>
      <w:r w:rsidR="007B4123">
        <w:rPr>
          <w:lang w:val="en-US"/>
        </w:rPr>
        <w:t xml:space="preserve">be </w:t>
      </w:r>
      <w:r w:rsidR="009D1DAF">
        <w:rPr>
          <w:rFonts w:hint="eastAsia"/>
          <w:lang w:val="en-US"/>
        </w:rPr>
        <w:t>considered for short DRX mode.</w:t>
      </w:r>
      <w:r w:rsidR="001119CC">
        <w:rPr>
          <w:lang w:val="en-US"/>
        </w:rPr>
        <w:t xml:space="preserve"> </w:t>
      </w:r>
      <w:r w:rsidR="00DF2F62">
        <w:rPr>
          <w:rFonts w:hint="eastAsia"/>
          <w:lang w:val="en-US"/>
        </w:rPr>
        <w:t>Option 2 would be</w:t>
      </w:r>
      <w:r w:rsidR="009F3C33">
        <w:rPr>
          <w:rFonts w:hint="eastAsia"/>
          <w:lang w:val="en-US"/>
        </w:rPr>
        <w:t xml:space="preserve"> </w:t>
      </w:r>
      <w:r w:rsidR="007B4123">
        <w:rPr>
          <w:lang w:val="en-US"/>
        </w:rPr>
        <w:t xml:space="preserve">an </w:t>
      </w:r>
      <w:r w:rsidR="009F3C33">
        <w:rPr>
          <w:rFonts w:hint="eastAsia"/>
          <w:lang w:val="en-US"/>
        </w:rPr>
        <w:t>optimized solution</w:t>
      </w:r>
      <w:r w:rsidR="00DF2F62">
        <w:rPr>
          <w:rFonts w:hint="eastAsia"/>
          <w:lang w:val="en-US"/>
        </w:rPr>
        <w:t xml:space="preserve">. </w:t>
      </w:r>
      <w:r w:rsidR="00026B8A">
        <w:rPr>
          <w:rFonts w:hint="eastAsia"/>
          <w:lang w:val="en-US"/>
        </w:rPr>
        <w:t>PoS</w:t>
      </w:r>
      <w:r w:rsidR="00DF2F62">
        <w:rPr>
          <w:rFonts w:hint="eastAsia"/>
          <w:lang w:val="en-US"/>
        </w:rPr>
        <w:t xml:space="preserve">S can control not only long DRX but also short DRX. For this purpose, a </w:t>
      </w:r>
      <w:r w:rsidR="00026B8A">
        <w:rPr>
          <w:rFonts w:hint="eastAsia"/>
          <w:lang w:val="en-US"/>
        </w:rPr>
        <w:t>PoS</w:t>
      </w:r>
      <w:r w:rsidR="00DF2F62">
        <w:rPr>
          <w:rFonts w:hint="eastAsia"/>
          <w:lang w:val="en-US"/>
        </w:rPr>
        <w:t xml:space="preserve">S can be shared between long DRX and short DRX or separate </w:t>
      </w:r>
      <w:r w:rsidR="00026B8A">
        <w:rPr>
          <w:rFonts w:hint="eastAsia"/>
          <w:lang w:val="en-US"/>
        </w:rPr>
        <w:t>PoS</w:t>
      </w:r>
      <w:r w:rsidR="00DF2F62">
        <w:rPr>
          <w:rFonts w:hint="eastAsia"/>
          <w:lang w:val="en-US"/>
        </w:rPr>
        <w:t xml:space="preserve">S can be considered for each DRX mode. </w:t>
      </w:r>
      <w:r w:rsidR="00495AC0">
        <w:rPr>
          <w:rFonts w:hint="eastAsia"/>
          <w:lang w:val="en-US"/>
        </w:rPr>
        <w:t xml:space="preserve">If option 2 is supported, details of </w:t>
      </w:r>
      <w:r w:rsidR="00026B8A">
        <w:rPr>
          <w:rFonts w:hint="eastAsia"/>
          <w:lang w:val="en-US"/>
        </w:rPr>
        <w:t>PoS</w:t>
      </w:r>
      <w:r w:rsidR="00495AC0">
        <w:rPr>
          <w:rFonts w:hint="eastAsia"/>
          <w:lang w:val="en-US"/>
        </w:rPr>
        <w:t xml:space="preserve">S design should be further </w:t>
      </w:r>
      <w:r w:rsidR="007B4123">
        <w:rPr>
          <w:lang w:val="en-US"/>
        </w:rPr>
        <w:t>considered</w:t>
      </w:r>
      <w:r w:rsidR="00495AC0">
        <w:rPr>
          <w:rFonts w:hint="eastAsia"/>
          <w:lang w:val="en-US"/>
        </w:rPr>
        <w:t>.</w:t>
      </w:r>
    </w:p>
    <w:p w14:paraId="082AA7B6" w14:textId="14BAF56C" w:rsidR="006A43CB" w:rsidRPr="00495AC0" w:rsidRDefault="007B4123" w:rsidP="001119CC">
      <w:pPr>
        <w:spacing w:line="288" w:lineRule="auto"/>
        <w:ind w:firstLine="200"/>
        <w:jc w:val="both"/>
        <w:rPr>
          <w:lang w:val="en-US"/>
        </w:rPr>
      </w:pPr>
      <w:r>
        <w:rPr>
          <w:lang w:val="en-US"/>
        </w:rPr>
        <w:t>O</w:t>
      </w:r>
      <w:r w:rsidR="00495AC0">
        <w:rPr>
          <w:rFonts w:hint="eastAsia"/>
          <w:lang w:val="en-US"/>
        </w:rPr>
        <w:t>ption 1 is prefer</w:t>
      </w:r>
      <w:r>
        <w:rPr>
          <w:lang w:val="en-US"/>
        </w:rPr>
        <w:t>able</w:t>
      </w:r>
      <w:r w:rsidR="00495AC0">
        <w:rPr>
          <w:rFonts w:hint="eastAsia"/>
          <w:lang w:val="en-US"/>
        </w:rPr>
        <w:t xml:space="preserve"> </w:t>
      </w:r>
      <w:r>
        <w:rPr>
          <w:lang w:val="en-US"/>
        </w:rPr>
        <w:t>due</w:t>
      </w:r>
      <w:r w:rsidR="00495AC0">
        <w:rPr>
          <w:rFonts w:hint="eastAsia"/>
          <w:lang w:val="en-US"/>
        </w:rPr>
        <w:t xml:space="preserve"> to its simplicity</w:t>
      </w:r>
      <w:r>
        <w:rPr>
          <w:lang w:val="en-US"/>
        </w:rPr>
        <w:t xml:space="preserve"> and as there is no material benefit for Option 2</w:t>
      </w:r>
      <w:r w:rsidR="00495AC0">
        <w:rPr>
          <w:rFonts w:hint="eastAsia"/>
          <w:lang w:val="en-US"/>
        </w:rPr>
        <w:t>.</w:t>
      </w:r>
    </w:p>
    <w:p w14:paraId="55673FF4" w14:textId="4FD33147" w:rsidR="00F25992" w:rsidRDefault="00CE0C0D" w:rsidP="00F25992">
      <w:pPr>
        <w:keepNext/>
        <w:spacing w:after="0" w:line="288" w:lineRule="auto"/>
        <w:jc w:val="both"/>
      </w:pPr>
      <w:r>
        <w:object w:dxaOrig="15240" w:dyaOrig="2304" w14:anchorId="2E74D8F3">
          <v:shape id="_x0000_i1028" type="#_x0000_t75" style="width:482.4pt;height:73.8pt" o:ole="">
            <v:imagedata r:id="rId14" o:title=""/>
          </v:shape>
          <o:OLEObject Type="Embed" ProgID="Visio.Drawing.15" ShapeID="_x0000_i1028" DrawAspect="Content" ObjectID="_1631691951" r:id="rId15"/>
        </w:object>
      </w:r>
    </w:p>
    <w:p w14:paraId="5BC5F383" w14:textId="07E95031" w:rsidR="00756CCB" w:rsidRDefault="00F25992" w:rsidP="00CB06C7">
      <w:pPr>
        <w:pStyle w:val="Caption"/>
        <w:spacing w:after="0"/>
        <w:rPr>
          <w:lang w:val="en-US"/>
        </w:rPr>
      </w:pPr>
      <w:r>
        <w:t xml:space="preserve">Figure </w:t>
      </w:r>
      <w:r w:rsidR="00963A42">
        <w:t>6</w:t>
      </w:r>
      <w:r>
        <w:rPr>
          <w:rFonts w:hint="eastAsia"/>
        </w:rPr>
        <w:t>. Handling long DRX and short DRX</w:t>
      </w:r>
    </w:p>
    <w:p w14:paraId="591B5887" w14:textId="7ABDA4F0" w:rsidR="000E1067" w:rsidRDefault="001A73FD" w:rsidP="00CB06C7">
      <w:pPr>
        <w:spacing w:before="240" w:after="0" w:line="288" w:lineRule="auto"/>
        <w:jc w:val="both"/>
        <w:rPr>
          <w:b/>
          <w:i/>
          <w:lang w:val="en-US"/>
        </w:rPr>
      </w:pPr>
      <w:r w:rsidRPr="005D6095">
        <w:rPr>
          <w:rFonts w:hint="eastAsia"/>
          <w:b/>
          <w:i/>
          <w:lang w:val="en-US"/>
        </w:rPr>
        <w:t xml:space="preserve">Proposal </w:t>
      </w:r>
      <w:r w:rsidR="00D11C56">
        <w:rPr>
          <w:b/>
          <w:i/>
          <w:lang w:val="en-US"/>
        </w:rPr>
        <w:t>15</w:t>
      </w:r>
      <w:r w:rsidRPr="005D6095">
        <w:rPr>
          <w:rFonts w:hint="eastAsia"/>
          <w:b/>
          <w:i/>
          <w:lang w:val="en-US"/>
        </w:rPr>
        <w:t xml:space="preserve">: </w:t>
      </w:r>
      <w:r w:rsidR="00990458">
        <w:rPr>
          <w:rFonts w:hint="eastAsia"/>
          <w:b/>
          <w:i/>
          <w:lang w:val="en-US"/>
        </w:rPr>
        <w:t>PoSS outside DRX active time</w:t>
      </w:r>
      <w:r w:rsidR="00E06D80">
        <w:rPr>
          <w:rFonts w:hint="eastAsia"/>
          <w:b/>
          <w:i/>
          <w:lang w:val="en-US"/>
        </w:rPr>
        <w:t xml:space="preserve"> is associated with long DRX cycle</w:t>
      </w:r>
      <w:r w:rsidR="004D7BA9">
        <w:rPr>
          <w:rFonts w:hint="eastAsia"/>
          <w:b/>
          <w:i/>
          <w:lang w:val="en-US"/>
        </w:rPr>
        <w:t xml:space="preserve"> only</w:t>
      </w:r>
      <w:r w:rsidR="00E06D80">
        <w:rPr>
          <w:rFonts w:hint="eastAsia"/>
          <w:b/>
          <w:i/>
          <w:lang w:val="en-US"/>
        </w:rPr>
        <w:t xml:space="preserve">. </w:t>
      </w:r>
      <w:r>
        <w:rPr>
          <w:rFonts w:hint="eastAsia"/>
          <w:b/>
          <w:i/>
          <w:lang w:val="en-US"/>
        </w:rPr>
        <w:t xml:space="preserve">A UE does not monitor </w:t>
      </w:r>
      <w:r w:rsidR="007B4123">
        <w:rPr>
          <w:b/>
          <w:i/>
          <w:lang w:val="en-US"/>
        </w:rPr>
        <w:t xml:space="preserve">PDCCH for a </w:t>
      </w:r>
      <w:r>
        <w:rPr>
          <w:rFonts w:hint="eastAsia"/>
          <w:b/>
          <w:i/>
          <w:lang w:val="en-US"/>
        </w:rPr>
        <w:t xml:space="preserve">DCI format </w:t>
      </w:r>
      <w:r w:rsidR="007B4123">
        <w:rPr>
          <w:b/>
          <w:i/>
          <w:lang w:val="en-US"/>
        </w:rPr>
        <w:t>providing</w:t>
      </w:r>
      <w:r w:rsidR="00990458">
        <w:rPr>
          <w:rFonts w:hint="eastAsia"/>
          <w:b/>
          <w:i/>
          <w:lang w:val="en-US"/>
        </w:rPr>
        <w:t xml:space="preserve"> PoSS</w:t>
      </w:r>
      <w:r>
        <w:rPr>
          <w:rFonts w:hint="eastAsia"/>
          <w:b/>
          <w:i/>
          <w:lang w:val="en-US"/>
        </w:rPr>
        <w:t xml:space="preserve"> during the time </w:t>
      </w:r>
      <w:r w:rsidR="00E06D80">
        <w:rPr>
          <w:rFonts w:hint="eastAsia"/>
          <w:b/>
          <w:i/>
          <w:lang w:val="en-US"/>
        </w:rPr>
        <w:t xml:space="preserve">that </w:t>
      </w:r>
      <w:r>
        <w:rPr>
          <w:rFonts w:hint="eastAsia"/>
          <w:b/>
          <w:i/>
          <w:lang w:val="en-US"/>
        </w:rPr>
        <w:t>drx-ShortCycleTimer is running</w:t>
      </w:r>
      <w:r w:rsidR="000E1067">
        <w:rPr>
          <w:b/>
          <w:i/>
          <w:lang w:val="en-US"/>
        </w:rPr>
        <w:t>.</w:t>
      </w:r>
    </w:p>
    <w:p w14:paraId="0D863896" w14:textId="096A3E77" w:rsidR="000224F8" w:rsidRDefault="000224F8" w:rsidP="000224F8">
      <w:pPr>
        <w:pStyle w:val="Heading1"/>
        <w:rPr>
          <w:lang w:val="en-US"/>
        </w:rPr>
      </w:pPr>
      <w:r>
        <w:rPr>
          <w:rFonts w:hint="eastAsia"/>
          <w:lang w:val="en-US"/>
        </w:rPr>
        <w:t xml:space="preserve">2.2 PoSS design during </w:t>
      </w:r>
      <w:r w:rsidR="00110EE9">
        <w:rPr>
          <w:rFonts w:hint="eastAsia"/>
          <w:lang w:val="en-US"/>
        </w:rPr>
        <w:t>D</w:t>
      </w:r>
      <w:r>
        <w:rPr>
          <w:rFonts w:hint="eastAsia"/>
          <w:lang w:val="en-US"/>
        </w:rPr>
        <w:t xml:space="preserve">RX </w:t>
      </w:r>
      <w:r w:rsidR="000E1067">
        <w:rPr>
          <w:lang w:val="en-US"/>
        </w:rPr>
        <w:t>A</w:t>
      </w:r>
      <w:r>
        <w:rPr>
          <w:rFonts w:hint="eastAsia"/>
          <w:lang w:val="en-US"/>
        </w:rPr>
        <w:t xml:space="preserve">ctive </w:t>
      </w:r>
      <w:r w:rsidR="000E1067">
        <w:rPr>
          <w:lang w:val="en-US"/>
        </w:rPr>
        <w:t>T</w:t>
      </w:r>
      <w:r>
        <w:rPr>
          <w:rFonts w:hint="eastAsia"/>
          <w:lang w:val="en-US"/>
        </w:rPr>
        <w:t>ime</w:t>
      </w:r>
      <w:r w:rsidR="008A2388">
        <w:rPr>
          <w:rFonts w:hint="eastAsia"/>
          <w:lang w:val="en-US"/>
        </w:rPr>
        <w:t xml:space="preserve"> or without DRX</w:t>
      </w:r>
    </w:p>
    <w:p w14:paraId="63B00C6C" w14:textId="5D889BEE" w:rsidR="00756F0C" w:rsidRPr="008F7CE4" w:rsidRDefault="00756F0C" w:rsidP="008F7CE4">
      <w:pPr>
        <w:spacing w:line="288" w:lineRule="auto"/>
        <w:jc w:val="both"/>
        <w:rPr>
          <w:b/>
          <w:sz w:val="22"/>
          <w:u w:val="single"/>
          <w:lang w:val="en-US"/>
        </w:rPr>
      </w:pPr>
      <w:r w:rsidRPr="008F7CE4">
        <w:rPr>
          <w:rFonts w:hint="eastAsia"/>
          <w:b/>
          <w:sz w:val="22"/>
          <w:u w:val="single"/>
          <w:lang w:val="en-US"/>
        </w:rPr>
        <w:t>DCI format size budget</w:t>
      </w:r>
    </w:p>
    <w:p w14:paraId="73D97DA6" w14:textId="76830DD8" w:rsidR="00756F0C" w:rsidRPr="008F7CE4" w:rsidRDefault="00756F0C" w:rsidP="00361996">
      <w:pPr>
        <w:spacing w:line="276" w:lineRule="auto"/>
        <w:ind w:firstLineChars="150" w:firstLine="300"/>
        <w:jc w:val="both"/>
        <w:rPr>
          <w:lang w:val="en-US"/>
        </w:rPr>
      </w:pPr>
      <w:r w:rsidRPr="008F7CE4">
        <w:rPr>
          <w:rFonts w:hint="eastAsia"/>
          <w:lang w:val="en-US"/>
        </w:rPr>
        <w:t xml:space="preserve">In Rel-15, </w:t>
      </w:r>
      <w:r w:rsidR="005E6024" w:rsidRPr="008F7CE4">
        <w:rPr>
          <w:rFonts w:hint="eastAsia"/>
          <w:lang w:val="en-US"/>
        </w:rPr>
        <w:t xml:space="preserve">the number of </w:t>
      </w:r>
      <w:r w:rsidRPr="008F7CE4">
        <w:rPr>
          <w:rFonts w:hint="eastAsia"/>
          <w:lang w:val="en-US"/>
        </w:rPr>
        <w:t>D</w:t>
      </w:r>
      <w:r w:rsidR="00E01182" w:rsidRPr="008F7CE4">
        <w:rPr>
          <w:rFonts w:hint="eastAsia"/>
          <w:lang w:val="en-US"/>
        </w:rPr>
        <w:t>CI format size</w:t>
      </w:r>
      <w:r w:rsidR="005E6024" w:rsidRPr="008F7CE4">
        <w:rPr>
          <w:rFonts w:hint="eastAsia"/>
          <w:lang w:val="en-US"/>
        </w:rPr>
        <w:t>s</w:t>
      </w:r>
      <w:r w:rsidR="00E01182" w:rsidRPr="008F7CE4">
        <w:rPr>
          <w:rFonts w:hint="eastAsia"/>
          <w:lang w:val="en-US"/>
        </w:rPr>
        <w:t xml:space="preserve"> </w:t>
      </w:r>
      <w:r w:rsidR="00AE33E7" w:rsidRPr="008F7CE4">
        <w:rPr>
          <w:rFonts w:hint="eastAsia"/>
          <w:lang w:val="en-US"/>
        </w:rPr>
        <w:t>is</w:t>
      </w:r>
      <w:r w:rsidR="005E6024" w:rsidRPr="008F7CE4">
        <w:rPr>
          <w:rFonts w:hint="eastAsia"/>
          <w:lang w:val="en-US"/>
        </w:rPr>
        <w:t xml:space="preserve"> counted</w:t>
      </w:r>
      <w:r w:rsidR="00E01182" w:rsidRPr="008F7CE4">
        <w:rPr>
          <w:rFonts w:hint="eastAsia"/>
          <w:lang w:val="en-US"/>
        </w:rPr>
        <w:t xml:space="preserve"> </w:t>
      </w:r>
      <w:r w:rsidRPr="008F7CE4">
        <w:rPr>
          <w:rFonts w:hint="eastAsia"/>
          <w:lang w:val="en-US"/>
        </w:rPr>
        <w:t>based on the configured number of DCI sizes</w:t>
      </w:r>
      <w:r w:rsidR="00F72460" w:rsidRPr="008F7CE4">
        <w:rPr>
          <w:rFonts w:hint="eastAsia"/>
          <w:lang w:val="en-US"/>
        </w:rPr>
        <w:t xml:space="preserve"> regardless whether</w:t>
      </w:r>
      <w:r w:rsidR="00A415BF" w:rsidRPr="008F7CE4">
        <w:rPr>
          <w:lang w:val="en-US"/>
        </w:rPr>
        <w:t xml:space="preserve"> within</w:t>
      </w:r>
      <w:r w:rsidR="00F72460" w:rsidRPr="008F7CE4">
        <w:rPr>
          <w:rFonts w:hint="eastAsia"/>
          <w:lang w:val="en-US"/>
        </w:rPr>
        <w:t xml:space="preserve"> active time or outside of active time.</w:t>
      </w:r>
      <w:r w:rsidR="001E75EB" w:rsidRPr="008F7CE4">
        <w:rPr>
          <w:lang w:val="en-US"/>
        </w:rPr>
        <w:t xml:space="preserve"> This results to a very simple UE implementation.</w:t>
      </w:r>
      <w:r w:rsidR="00F72460" w:rsidRPr="008F7CE4">
        <w:rPr>
          <w:rFonts w:hint="eastAsia"/>
          <w:lang w:val="en-US"/>
        </w:rPr>
        <w:t xml:space="preserve"> </w:t>
      </w:r>
      <w:r w:rsidR="001E75EB" w:rsidRPr="008F7CE4">
        <w:rPr>
          <w:lang w:val="en-US"/>
        </w:rPr>
        <w:t xml:space="preserve">The </w:t>
      </w:r>
      <w:r w:rsidR="00F72460" w:rsidRPr="008F7CE4">
        <w:rPr>
          <w:rFonts w:hint="eastAsia"/>
          <w:lang w:val="en-US"/>
        </w:rPr>
        <w:t>same principle can appl</w:t>
      </w:r>
      <w:r w:rsidR="001E75EB" w:rsidRPr="008F7CE4">
        <w:rPr>
          <w:lang w:val="en-US"/>
        </w:rPr>
        <w:t>y</w:t>
      </w:r>
      <w:r w:rsidR="00F72460" w:rsidRPr="008F7CE4">
        <w:rPr>
          <w:rFonts w:hint="eastAsia"/>
          <w:lang w:val="en-US"/>
        </w:rPr>
        <w:t xml:space="preserve"> to DCI format size counting in Rel-16. </w:t>
      </w:r>
    </w:p>
    <w:p w14:paraId="1E71491D" w14:textId="7C696149" w:rsidR="00756F0C" w:rsidRPr="000247A9" w:rsidRDefault="00756F0C" w:rsidP="00A357E2">
      <w:pPr>
        <w:spacing w:line="276" w:lineRule="auto"/>
        <w:rPr>
          <w:b/>
          <w:i/>
        </w:rPr>
      </w:pPr>
      <w:r w:rsidRPr="000247A9">
        <w:rPr>
          <w:rFonts w:hint="eastAsia"/>
          <w:b/>
          <w:i/>
        </w:rPr>
        <w:t>Proposa</w:t>
      </w:r>
      <w:r w:rsidR="00A204E8">
        <w:rPr>
          <w:rFonts w:hint="eastAsia"/>
          <w:b/>
          <w:i/>
        </w:rPr>
        <w:t>l</w:t>
      </w:r>
      <w:r w:rsidR="000247A9">
        <w:rPr>
          <w:rFonts w:hint="eastAsia"/>
          <w:b/>
          <w:i/>
        </w:rPr>
        <w:t xml:space="preserve"> </w:t>
      </w:r>
      <w:r w:rsidR="009C1E07">
        <w:rPr>
          <w:b/>
          <w:i/>
        </w:rPr>
        <w:t>16</w:t>
      </w:r>
      <w:r w:rsidRPr="000247A9">
        <w:rPr>
          <w:rFonts w:hint="eastAsia"/>
          <w:b/>
          <w:i/>
        </w:rPr>
        <w:t xml:space="preserve">: </w:t>
      </w:r>
      <w:r w:rsidR="000247A9">
        <w:rPr>
          <w:rFonts w:hint="eastAsia"/>
          <w:b/>
          <w:i/>
        </w:rPr>
        <w:t>The number of DCI format sizes is counted based on the configured number of DCI sizes as in Rel-15.</w:t>
      </w:r>
    </w:p>
    <w:p w14:paraId="7B92C367" w14:textId="7563440F" w:rsidR="00093461" w:rsidRDefault="00BD61FC" w:rsidP="00361996">
      <w:pPr>
        <w:spacing w:line="276" w:lineRule="auto"/>
        <w:ind w:firstLineChars="100" w:firstLine="200"/>
      </w:pPr>
      <w:r>
        <w:t>T</w:t>
      </w:r>
      <w:r w:rsidR="0087024B">
        <w:rPr>
          <w:rFonts w:hint="eastAsia"/>
        </w:rPr>
        <w:t xml:space="preserve">he size of the DCI </w:t>
      </w:r>
      <w:r w:rsidR="001E75EB">
        <w:t xml:space="preserve">format </w:t>
      </w:r>
      <w:r>
        <w:t xml:space="preserve">providing PoSS </w:t>
      </w:r>
      <w:r w:rsidR="0087024B">
        <w:rPr>
          <w:rFonts w:hint="eastAsia"/>
        </w:rPr>
        <w:t>may or may not be same with existing DCI formats configured to monitor by the</w:t>
      </w:r>
      <w:r w:rsidR="00E834E8">
        <w:rPr>
          <w:rFonts w:hint="eastAsia"/>
        </w:rPr>
        <w:t xml:space="preserve"> UE, so that the DCI format size </w:t>
      </w:r>
      <w:r w:rsidR="0087024B">
        <w:rPr>
          <w:rFonts w:hint="eastAsia"/>
        </w:rPr>
        <w:t xml:space="preserve">budget </w:t>
      </w:r>
      <w:r w:rsidR="001E75EB">
        <w:t>may</w:t>
      </w:r>
      <w:r w:rsidR="00E834E8">
        <w:rPr>
          <w:rFonts w:hint="eastAsia"/>
        </w:rPr>
        <w:t xml:space="preserve"> not be met. </w:t>
      </w:r>
      <w:r w:rsidR="00093461">
        <w:rPr>
          <w:rFonts w:hint="eastAsia"/>
        </w:rPr>
        <w:t>To handle this issue, two options can be considered as bel</w:t>
      </w:r>
      <w:r w:rsidR="007135E9">
        <w:rPr>
          <w:rFonts w:hint="eastAsia"/>
        </w:rPr>
        <w:t>ow:</w:t>
      </w:r>
    </w:p>
    <w:p w14:paraId="41F79FE7" w14:textId="40E7BDED" w:rsidR="00093461" w:rsidRDefault="00093461" w:rsidP="00FB1F7B">
      <w:pPr>
        <w:spacing w:after="0" w:line="276" w:lineRule="auto"/>
      </w:pPr>
      <w:r w:rsidRPr="00093461">
        <w:rPr>
          <w:rFonts w:hint="eastAsia"/>
          <w:b/>
        </w:rPr>
        <w:t>Option 1)</w:t>
      </w:r>
      <w:r>
        <w:rPr>
          <w:rFonts w:hint="eastAsia"/>
        </w:rPr>
        <w:t xml:space="preserve"> The size of DCI </w:t>
      </w:r>
      <w:r>
        <w:t>format</w:t>
      </w:r>
      <w:r>
        <w:rPr>
          <w:rFonts w:hint="eastAsia"/>
        </w:rPr>
        <w:t xml:space="preserve"> for PoSS is aligned with one of the existing DCI formats </w:t>
      </w:r>
      <w:r w:rsidR="001E75EB">
        <w:t xml:space="preserve">that a UE is </w:t>
      </w:r>
      <w:r>
        <w:rPr>
          <w:rFonts w:hint="eastAsia"/>
        </w:rPr>
        <w:t>configured to monitor.</w:t>
      </w:r>
    </w:p>
    <w:p w14:paraId="7711B0B8" w14:textId="6CF1CC3E" w:rsidR="00093461" w:rsidRDefault="00093461" w:rsidP="00FB1F7B">
      <w:pPr>
        <w:spacing w:after="0" w:line="276" w:lineRule="auto"/>
      </w:pPr>
      <w:r w:rsidRPr="00093461">
        <w:rPr>
          <w:rFonts w:hint="eastAsia"/>
          <w:b/>
        </w:rPr>
        <w:t>Option 2)</w:t>
      </w:r>
      <w:r>
        <w:rPr>
          <w:rFonts w:hint="eastAsia"/>
        </w:rPr>
        <w:t xml:space="preserve"> </w:t>
      </w:r>
      <w:r w:rsidR="001E75EB">
        <w:t>E</w:t>
      </w:r>
      <w:r w:rsidR="007135E9">
        <w:rPr>
          <w:rFonts w:hint="eastAsia"/>
        </w:rPr>
        <w:t xml:space="preserve">xisting DCI formats </w:t>
      </w:r>
      <w:r w:rsidR="001E75EB">
        <w:t xml:space="preserve">with different sizes that a UE is </w:t>
      </w:r>
      <w:r w:rsidR="007135E9">
        <w:rPr>
          <w:rFonts w:hint="eastAsia"/>
        </w:rPr>
        <w:t>configured to monitor are aligned</w:t>
      </w:r>
      <w:r w:rsidR="001E75EB">
        <w:t xml:space="preserve"> in size when the UE is configured to monitor PoSS</w:t>
      </w:r>
      <w:r w:rsidR="007135E9">
        <w:rPr>
          <w:rFonts w:hint="eastAsia"/>
        </w:rPr>
        <w:t>.</w:t>
      </w:r>
    </w:p>
    <w:p w14:paraId="7A1D9791" w14:textId="2EFA1120" w:rsidR="0087024B" w:rsidRDefault="00A55E72" w:rsidP="00361996">
      <w:pPr>
        <w:spacing w:before="240" w:line="276" w:lineRule="auto"/>
        <w:ind w:firstLineChars="100" w:firstLine="200"/>
        <w:jc w:val="both"/>
      </w:pPr>
      <w:r>
        <w:rPr>
          <w:rFonts w:hint="eastAsia"/>
        </w:rPr>
        <w:t xml:space="preserve">Option 2 is </w:t>
      </w:r>
      <w:r w:rsidR="00622712">
        <w:t>pref</w:t>
      </w:r>
      <w:r w:rsidR="001E75EB">
        <w:t>erable to</w:t>
      </w:r>
      <w:r>
        <w:rPr>
          <w:rFonts w:hint="eastAsia"/>
        </w:rPr>
        <w:t xml:space="preserve"> option 1 </w:t>
      </w:r>
      <w:r w:rsidR="003B1E3E">
        <w:rPr>
          <w:rFonts w:hint="eastAsia"/>
        </w:rPr>
        <w:t>to maintain</w:t>
      </w:r>
      <w:r>
        <w:rPr>
          <w:rFonts w:hint="eastAsia"/>
        </w:rPr>
        <w:t xml:space="preserve"> </w:t>
      </w:r>
      <w:r w:rsidR="003B1E3E">
        <w:rPr>
          <w:rFonts w:hint="eastAsia"/>
        </w:rPr>
        <w:t xml:space="preserve">a good </w:t>
      </w:r>
      <w:r>
        <w:rPr>
          <w:rFonts w:hint="eastAsia"/>
        </w:rPr>
        <w:t xml:space="preserve">reliability of the DCI format for PoSS </w:t>
      </w:r>
      <w:r w:rsidR="00622712">
        <w:t>and avoid increasing it in size in order to match DCI format 0_0 or 1_0</w:t>
      </w:r>
      <w:r>
        <w:rPr>
          <w:rFonts w:hint="eastAsia"/>
        </w:rPr>
        <w:t xml:space="preserve">. </w:t>
      </w:r>
      <w:r w:rsidR="00622712">
        <w:t>T</w:t>
      </w:r>
      <w:r w:rsidRPr="00A55E72">
        <w:t xml:space="preserve">he sizes of DCI </w:t>
      </w:r>
      <w:r>
        <w:t xml:space="preserve">format 0_1 and 1_1 </w:t>
      </w:r>
      <w:r>
        <w:rPr>
          <w:rFonts w:hint="eastAsia"/>
        </w:rPr>
        <w:t>can be</w:t>
      </w:r>
      <w:r>
        <w:t xml:space="preserve"> aligned</w:t>
      </w:r>
      <w:r>
        <w:rPr>
          <w:rFonts w:hint="eastAsia"/>
        </w:rPr>
        <w:t xml:space="preserve"> i</w:t>
      </w:r>
      <w:r w:rsidRPr="00A55E72">
        <w:t xml:space="preserve">f </w:t>
      </w:r>
      <w:r w:rsidR="00622712">
        <w:t xml:space="preserve">the </w:t>
      </w:r>
      <w:r w:rsidRPr="00A55E72">
        <w:t>DCI format size budget is not met due to monitoring DCI format for PoSS</w:t>
      </w:r>
      <w:r>
        <w:rPr>
          <w:rFonts w:hint="eastAsia"/>
        </w:rPr>
        <w:t>.</w:t>
      </w:r>
      <w:r w:rsidR="00BD61FC">
        <w:t xml:space="preserve"> </w:t>
      </w:r>
    </w:p>
    <w:p w14:paraId="1E772CF5" w14:textId="3807B034" w:rsidR="004D7BA9" w:rsidRDefault="005E6024" w:rsidP="00146302">
      <w:pPr>
        <w:spacing w:after="0" w:line="276" w:lineRule="auto"/>
        <w:rPr>
          <w:b/>
          <w:i/>
        </w:rPr>
      </w:pPr>
      <w:r w:rsidRPr="00E01182">
        <w:rPr>
          <w:rFonts w:hint="eastAsia"/>
          <w:b/>
          <w:i/>
        </w:rPr>
        <w:t xml:space="preserve">Proposal </w:t>
      </w:r>
      <w:r w:rsidR="009C1E07">
        <w:rPr>
          <w:b/>
          <w:i/>
        </w:rPr>
        <w:t>17</w:t>
      </w:r>
      <w:r w:rsidRPr="00E01182">
        <w:rPr>
          <w:rFonts w:hint="eastAsia"/>
          <w:b/>
          <w:i/>
        </w:rPr>
        <w:t xml:space="preserve">: </w:t>
      </w:r>
      <w:r w:rsidR="007258F3">
        <w:rPr>
          <w:rFonts w:hint="eastAsia"/>
          <w:b/>
          <w:i/>
        </w:rPr>
        <w:t>If DCI format size budget is not met</w:t>
      </w:r>
      <w:r w:rsidR="00E834E8">
        <w:rPr>
          <w:rFonts w:hint="eastAsia"/>
          <w:b/>
          <w:i/>
        </w:rPr>
        <w:t xml:space="preserve"> due to monitoring DCI format for PoSS, </w:t>
      </w:r>
      <w:r w:rsidR="00704B92">
        <w:rPr>
          <w:rFonts w:hint="eastAsia"/>
          <w:b/>
          <w:i/>
        </w:rPr>
        <w:t>the sizes of DCI format</w:t>
      </w:r>
      <w:r w:rsidR="00622712">
        <w:rPr>
          <w:b/>
          <w:i/>
        </w:rPr>
        <w:t>s</w:t>
      </w:r>
      <w:r w:rsidR="00704B92">
        <w:rPr>
          <w:rFonts w:hint="eastAsia"/>
          <w:b/>
          <w:i/>
        </w:rPr>
        <w:t xml:space="preserve"> 0_1</w:t>
      </w:r>
      <w:r w:rsidR="00E834E8">
        <w:rPr>
          <w:rFonts w:hint="eastAsia"/>
          <w:b/>
          <w:i/>
        </w:rPr>
        <w:t xml:space="preserve"> </w:t>
      </w:r>
      <w:r w:rsidR="00704B92">
        <w:rPr>
          <w:rFonts w:hint="eastAsia"/>
          <w:b/>
          <w:i/>
        </w:rPr>
        <w:t xml:space="preserve">and 1_1 are aligned.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721E762D" w14:textId="3611880E" w:rsidR="00815493" w:rsidRDefault="00815493" w:rsidP="00815493">
      <w:r w:rsidRPr="00031EF0">
        <w:t xml:space="preserve">The </w:t>
      </w:r>
      <w:r w:rsidR="007D3E19">
        <w:t xml:space="preserve">observations and </w:t>
      </w:r>
      <w:r>
        <w:t>proposals made in this contribution are summarized below:</w:t>
      </w:r>
    </w:p>
    <w:p w14:paraId="2821C63A" w14:textId="77777777" w:rsidR="00F72F93" w:rsidRPr="00026B8A" w:rsidRDefault="00F72F93" w:rsidP="00F72F93">
      <w:pPr>
        <w:spacing w:before="240" w:line="288" w:lineRule="auto"/>
        <w:jc w:val="both"/>
        <w:rPr>
          <w:b/>
          <w:i/>
          <w:lang w:val="en-US"/>
        </w:rPr>
      </w:pPr>
      <w:r w:rsidRPr="00026B8A">
        <w:rPr>
          <w:rFonts w:hint="eastAsia"/>
          <w:b/>
          <w:i/>
          <w:lang w:val="en-US"/>
        </w:rPr>
        <w:t xml:space="preserve">Proposal </w:t>
      </w:r>
      <w:r>
        <w:rPr>
          <w:b/>
          <w:i/>
          <w:lang w:val="en-US"/>
        </w:rPr>
        <w:t>1</w:t>
      </w:r>
      <w:r w:rsidRPr="00026B8A">
        <w:rPr>
          <w:rFonts w:hint="eastAsia"/>
          <w:b/>
          <w:i/>
          <w:lang w:val="en-US"/>
        </w:rPr>
        <w:t xml:space="preserve">: The DCI format for PoSS outside DRX active time includes at least </w:t>
      </w:r>
    </w:p>
    <w:p w14:paraId="32BE5F6F" w14:textId="77777777" w:rsidR="00F72F93" w:rsidRPr="00026B8A" w:rsidRDefault="00F72F93" w:rsidP="00F72F93">
      <w:pPr>
        <w:pStyle w:val="ListParagraph"/>
        <w:numPr>
          <w:ilvl w:val="0"/>
          <w:numId w:val="16"/>
        </w:numPr>
        <w:spacing w:after="0" w:line="288" w:lineRule="auto"/>
        <w:ind w:leftChars="0"/>
        <w:jc w:val="both"/>
        <w:rPr>
          <w:b/>
          <w:i/>
          <w:lang w:val="en-US"/>
        </w:rPr>
      </w:pPr>
      <w:r w:rsidRPr="00026B8A">
        <w:rPr>
          <w:rFonts w:hint="eastAsia"/>
          <w:b/>
          <w:i/>
          <w:lang w:val="en-US"/>
        </w:rPr>
        <w:t>Go-to-sleep and its sleep duration</w:t>
      </w:r>
      <w:r>
        <w:rPr>
          <w:b/>
          <w:i/>
          <w:lang w:val="en-US"/>
        </w:rPr>
        <w:t>;</w:t>
      </w:r>
    </w:p>
    <w:p w14:paraId="4C600049" w14:textId="77777777" w:rsidR="00F72F93" w:rsidRDefault="00F72F93" w:rsidP="00F72F93">
      <w:pPr>
        <w:pStyle w:val="ListParagraph"/>
        <w:numPr>
          <w:ilvl w:val="0"/>
          <w:numId w:val="16"/>
        </w:numPr>
        <w:spacing w:after="0" w:line="288" w:lineRule="auto"/>
        <w:ind w:leftChars="0"/>
        <w:jc w:val="both"/>
        <w:rPr>
          <w:b/>
          <w:i/>
          <w:lang w:val="en-US"/>
        </w:rPr>
      </w:pPr>
      <w:r>
        <w:rPr>
          <w:b/>
          <w:i/>
          <w:lang w:val="en-US"/>
        </w:rPr>
        <w:t xml:space="preserve">Wake-up and </w:t>
      </w:r>
    </w:p>
    <w:p w14:paraId="19F7DDFE" w14:textId="77777777" w:rsidR="00F72F93" w:rsidRPr="00026B8A" w:rsidRDefault="00F72F93" w:rsidP="00F72F93">
      <w:pPr>
        <w:pStyle w:val="ListParagraph"/>
        <w:numPr>
          <w:ilvl w:val="1"/>
          <w:numId w:val="16"/>
        </w:numPr>
        <w:spacing w:after="0" w:line="288" w:lineRule="auto"/>
        <w:ind w:leftChars="0"/>
        <w:jc w:val="both"/>
        <w:rPr>
          <w:b/>
          <w:i/>
          <w:lang w:val="en-US"/>
        </w:rPr>
      </w:pPr>
      <w:r w:rsidRPr="00026B8A">
        <w:rPr>
          <w:rFonts w:hint="eastAsia"/>
          <w:b/>
          <w:i/>
          <w:lang w:val="en-US"/>
        </w:rPr>
        <w:t>BWP indicator</w:t>
      </w:r>
    </w:p>
    <w:p w14:paraId="550C1B36" w14:textId="77777777" w:rsidR="00F72F93" w:rsidRPr="00026B8A" w:rsidRDefault="00F72F93" w:rsidP="00F72F93">
      <w:pPr>
        <w:pStyle w:val="ListParagraph"/>
        <w:numPr>
          <w:ilvl w:val="1"/>
          <w:numId w:val="16"/>
        </w:numPr>
        <w:spacing w:after="0" w:line="288" w:lineRule="auto"/>
        <w:ind w:leftChars="0"/>
        <w:jc w:val="both"/>
        <w:rPr>
          <w:b/>
          <w:i/>
          <w:lang w:val="en-US"/>
        </w:rPr>
      </w:pPr>
      <w:r w:rsidRPr="00026B8A">
        <w:rPr>
          <w:rFonts w:hint="eastAsia"/>
          <w:b/>
          <w:i/>
          <w:lang w:val="en-US"/>
        </w:rPr>
        <w:t>Cross-carrier indicator</w:t>
      </w:r>
    </w:p>
    <w:p w14:paraId="4C7CBA76" w14:textId="77777777" w:rsidR="00F72F93" w:rsidRDefault="00F72F93" w:rsidP="00F72F93">
      <w:pPr>
        <w:pStyle w:val="ListParagraph"/>
        <w:numPr>
          <w:ilvl w:val="1"/>
          <w:numId w:val="16"/>
        </w:numPr>
        <w:spacing w:after="0" w:line="288" w:lineRule="auto"/>
        <w:ind w:leftChars="0"/>
        <w:jc w:val="both"/>
        <w:rPr>
          <w:b/>
          <w:i/>
          <w:lang w:val="en-US"/>
        </w:rPr>
      </w:pPr>
      <w:r>
        <w:rPr>
          <w:b/>
          <w:i/>
          <w:lang w:val="en-US"/>
        </w:rPr>
        <w:t>A-</w:t>
      </w:r>
      <w:r w:rsidRPr="00026B8A">
        <w:rPr>
          <w:rFonts w:hint="eastAsia"/>
          <w:b/>
          <w:i/>
          <w:lang w:val="en-US"/>
        </w:rPr>
        <w:t>CSI</w:t>
      </w:r>
      <w:r>
        <w:rPr>
          <w:b/>
          <w:i/>
          <w:lang w:val="en-US"/>
        </w:rPr>
        <w:t>-RS measurement and A-CSI</w:t>
      </w:r>
      <w:r w:rsidRPr="00026B8A">
        <w:rPr>
          <w:rFonts w:hint="eastAsia"/>
          <w:b/>
          <w:i/>
          <w:lang w:val="en-US"/>
        </w:rPr>
        <w:t xml:space="preserve"> report</w:t>
      </w:r>
      <w:r>
        <w:rPr>
          <w:b/>
          <w:i/>
          <w:lang w:val="en-US"/>
        </w:rPr>
        <w:t xml:space="preserve"> triggering</w:t>
      </w:r>
    </w:p>
    <w:p w14:paraId="680A2485" w14:textId="778A7B77" w:rsidR="00F72F93" w:rsidRPr="001F6BD3" w:rsidRDefault="00F72F93" w:rsidP="00F72F93">
      <w:pPr>
        <w:pStyle w:val="ListParagraph"/>
        <w:spacing w:after="0" w:line="288" w:lineRule="auto"/>
        <w:ind w:leftChars="0" w:left="1200"/>
        <w:jc w:val="both"/>
        <w:rPr>
          <w:b/>
          <w:i/>
          <w:lang w:val="en-US"/>
        </w:rPr>
      </w:pPr>
    </w:p>
    <w:p w14:paraId="5F8E55AA" w14:textId="4BD4616E" w:rsidR="00F72F93" w:rsidRPr="00FC18FF" w:rsidRDefault="00F72F93" w:rsidP="00F72F93">
      <w:pPr>
        <w:spacing w:line="288" w:lineRule="auto"/>
        <w:jc w:val="both"/>
        <w:rPr>
          <w:b/>
          <w:i/>
          <w:lang w:val="en-US"/>
        </w:rPr>
      </w:pPr>
      <w:r w:rsidRPr="00026B8A">
        <w:rPr>
          <w:rFonts w:hint="eastAsia"/>
          <w:b/>
          <w:i/>
          <w:lang w:val="en-US"/>
        </w:rPr>
        <w:t xml:space="preserve">Proposal </w:t>
      </w:r>
      <w:r w:rsidR="009C1E07">
        <w:rPr>
          <w:b/>
          <w:i/>
          <w:lang w:val="en-US"/>
        </w:rPr>
        <w:t>2</w:t>
      </w:r>
      <w:r w:rsidRPr="00026B8A">
        <w:rPr>
          <w:rFonts w:hint="eastAsia"/>
          <w:b/>
          <w:i/>
          <w:lang w:val="en-US"/>
        </w:rPr>
        <w:t xml:space="preserve">: </w:t>
      </w:r>
      <w:r>
        <w:rPr>
          <w:b/>
          <w:i/>
          <w:lang w:val="en-US"/>
        </w:rPr>
        <w:t>For</w:t>
      </w:r>
      <w:r w:rsidRPr="00026B8A">
        <w:rPr>
          <w:rFonts w:hint="eastAsia"/>
          <w:b/>
          <w:i/>
          <w:lang w:val="en-US"/>
        </w:rPr>
        <w:t xml:space="preserve"> </w:t>
      </w:r>
      <w:r>
        <w:rPr>
          <w:b/>
          <w:i/>
          <w:lang w:val="en-US"/>
        </w:rPr>
        <w:t>A-</w:t>
      </w:r>
      <w:r w:rsidRPr="00026B8A">
        <w:rPr>
          <w:rFonts w:hint="eastAsia"/>
          <w:b/>
          <w:i/>
          <w:lang w:val="en-US"/>
        </w:rPr>
        <w:t>CSI report trigger</w:t>
      </w:r>
      <w:r>
        <w:rPr>
          <w:b/>
          <w:i/>
          <w:lang w:val="en-US"/>
        </w:rPr>
        <w:t>ing</w:t>
      </w:r>
      <w:r w:rsidRPr="00026B8A">
        <w:rPr>
          <w:rFonts w:hint="eastAsia"/>
          <w:b/>
          <w:i/>
          <w:lang w:val="en-US"/>
        </w:rPr>
        <w:t xml:space="preserve"> by PoSS outside DRX active time, </w:t>
      </w:r>
      <w:r>
        <w:rPr>
          <w:b/>
          <w:i/>
          <w:lang w:val="en-US"/>
        </w:rPr>
        <w:t>support CSI report at least on PUCCH</w:t>
      </w:r>
      <w:r w:rsidRPr="00026B8A">
        <w:rPr>
          <w:rFonts w:hint="eastAsia"/>
          <w:b/>
          <w:i/>
          <w:lang w:val="en-US"/>
        </w:rPr>
        <w:t>.</w:t>
      </w:r>
    </w:p>
    <w:p w14:paraId="727933B2" w14:textId="2DAA9E6A" w:rsidR="00F72F93" w:rsidRPr="005E7AFB" w:rsidRDefault="00F72F93" w:rsidP="00F72F93">
      <w:pPr>
        <w:spacing w:line="288" w:lineRule="auto"/>
        <w:jc w:val="both"/>
        <w:rPr>
          <w:b/>
          <w:i/>
          <w:lang w:val="en-US"/>
        </w:rPr>
      </w:pPr>
      <w:r w:rsidRPr="004F16A7">
        <w:rPr>
          <w:rFonts w:hint="eastAsia"/>
          <w:b/>
          <w:i/>
          <w:lang w:val="en-US"/>
        </w:rPr>
        <w:t xml:space="preserve">Proposal </w:t>
      </w:r>
      <w:r w:rsidR="009C1E07">
        <w:rPr>
          <w:b/>
          <w:i/>
          <w:lang w:val="en-US"/>
        </w:rPr>
        <w:t>3</w:t>
      </w:r>
      <w:r w:rsidRPr="004F16A7">
        <w:rPr>
          <w:rFonts w:hint="eastAsia"/>
          <w:b/>
          <w:i/>
          <w:lang w:val="en-US"/>
        </w:rPr>
        <w:t xml:space="preserve">: The </w:t>
      </w:r>
      <w:r>
        <w:rPr>
          <w:rFonts w:hint="eastAsia"/>
          <w:b/>
          <w:i/>
          <w:lang w:val="en-US"/>
        </w:rPr>
        <w:t xml:space="preserve">DCI format for </w:t>
      </w:r>
      <w:r w:rsidRPr="004F16A7">
        <w:rPr>
          <w:rFonts w:hint="eastAsia"/>
          <w:b/>
          <w:i/>
          <w:lang w:val="en-US"/>
        </w:rPr>
        <w:t xml:space="preserve">PoSS outside DRX active time </w:t>
      </w:r>
      <w:r>
        <w:rPr>
          <w:rFonts w:hint="eastAsia"/>
          <w:b/>
          <w:i/>
          <w:lang w:val="en-US"/>
        </w:rPr>
        <w:t xml:space="preserve">is monitored in </w:t>
      </w:r>
      <w:r>
        <w:rPr>
          <w:b/>
          <w:i/>
          <w:lang w:val="en-US"/>
        </w:rPr>
        <w:t>a CSS only</w:t>
      </w:r>
      <w:r>
        <w:rPr>
          <w:rFonts w:hint="eastAsia"/>
          <w:b/>
          <w:i/>
          <w:lang w:val="en-US"/>
        </w:rPr>
        <w:t xml:space="preserve">. </w:t>
      </w:r>
    </w:p>
    <w:p w14:paraId="2EC124CF" w14:textId="058C201A" w:rsidR="00F72F93" w:rsidRPr="001A58C3" w:rsidRDefault="00F72F93" w:rsidP="00F72F93">
      <w:pPr>
        <w:spacing w:line="288" w:lineRule="auto"/>
        <w:jc w:val="both"/>
        <w:rPr>
          <w:b/>
          <w:i/>
          <w:lang w:val="en-US"/>
        </w:rPr>
      </w:pPr>
      <w:r>
        <w:rPr>
          <w:b/>
          <w:i/>
          <w:lang w:val="en-US"/>
        </w:rPr>
        <w:t xml:space="preserve">Proposal </w:t>
      </w:r>
      <w:r w:rsidR="009C1E07">
        <w:rPr>
          <w:b/>
          <w:i/>
          <w:lang w:val="en-US"/>
        </w:rPr>
        <w:t>4</w:t>
      </w:r>
      <w:r w:rsidRPr="001A58C3">
        <w:rPr>
          <w:b/>
          <w:i/>
          <w:lang w:val="en-US"/>
        </w:rPr>
        <w:t xml:space="preserve">: </w:t>
      </w:r>
      <w:r>
        <w:rPr>
          <w:b/>
          <w:i/>
          <w:lang w:val="en-US"/>
        </w:rPr>
        <w:t>More</w:t>
      </w:r>
      <w:r w:rsidRPr="001A58C3">
        <w:rPr>
          <w:b/>
          <w:i/>
          <w:lang w:val="en-US"/>
        </w:rPr>
        <w:t xml:space="preserve"> than </w:t>
      </w:r>
      <w:r>
        <w:rPr>
          <w:b/>
          <w:i/>
          <w:lang w:val="en-US"/>
        </w:rPr>
        <w:t>one field</w:t>
      </w:r>
      <w:r w:rsidRPr="001A58C3">
        <w:rPr>
          <w:b/>
          <w:i/>
          <w:lang w:val="en-US"/>
        </w:rPr>
        <w:t xml:space="preserve"> </w:t>
      </w:r>
      <w:r>
        <w:rPr>
          <w:b/>
          <w:i/>
          <w:lang w:val="en-US"/>
        </w:rPr>
        <w:t>can be</w:t>
      </w:r>
      <w:r w:rsidRPr="001A58C3">
        <w:rPr>
          <w:b/>
          <w:i/>
          <w:lang w:val="en-US"/>
        </w:rPr>
        <w:t xml:space="preserve"> configured </w:t>
      </w:r>
      <w:r w:rsidRPr="001A58C3">
        <w:rPr>
          <w:rFonts w:hint="eastAsia"/>
          <w:b/>
          <w:i/>
          <w:lang w:val="en-US"/>
        </w:rPr>
        <w:t xml:space="preserve">in the DCI format </w:t>
      </w:r>
      <w:r w:rsidRPr="001A58C3">
        <w:rPr>
          <w:b/>
          <w:i/>
          <w:lang w:val="en-US"/>
        </w:rPr>
        <w:t>for power saving</w:t>
      </w:r>
      <w:r w:rsidRPr="001A58C3">
        <w:rPr>
          <w:rFonts w:hint="eastAsia"/>
          <w:b/>
          <w:i/>
          <w:lang w:val="en-US"/>
        </w:rPr>
        <w:t xml:space="preserve"> outside DRX</w:t>
      </w:r>
      <w:r w:rsidRPr="001A58C3">
        <w:rPr>
          <w:b/>
          <w:i/>
          <w:lang w:val="en-US"/>
        </w:rPr>
        <w:t xml:space="preserve"> active time, a UE interprets the remaining field(s) differently according to the result of firs</w:t>
      </w:r>
      <w:r>
        <w:rPr>
          <w:b/>
          <w:i/>
          <w:lang w:val="en-US"/>
        </w:rPr>
        <w:t>t field for wake-up indication.</w:t>
      </w:r>
    </w:p>
    <w:p w14:paraId="42ADD777" w14:textId="6BB845E2" w:rsidR="00F72F93" w:rsidRPr="007C2BCF" w:rsidRDefault="00F72F93" w:rsidP="00F72F93">
      <w:pPr>
        <w:spacing w:line="288" w:lineRule="auto"/>
        <w:jc w:val="both"/>
        <w:rPr>
          <w:b/>
          <w:i/>
          <w:lang w:val="en-US"/>
        </w:rPr>
      </w:pPr>
      <w:r>
        <w:rPr>
          <w:b/>
          <w:i/>
          <w:lang w:val="en-US"/>
        </w:rPr>
        <w:t>Propo</w:t>
      </w:r>
      <w:r w:rsidRPr="00026B8A">
        <w:rPr>
          <w:rFonts w:hint="eastAsia"/>
          <w:b/>
          <w:i/>
          <w:lang w:val="en-US"/>
        </w:rPr>
        <w:t xml:space="preserve">sal </w:t>
      </w:r>
      <w:r w:rsidR="009C1E07">
        <w:rPr>
          <w:b/>
          <w:i/>
          <w:lang w:val="en-US"/>
        </w:rPr>
        <w:t>5</w:t>
      </w:r>
      <w:r>
        <w:rPr>
          <w:rFonts w:hint="eastAsia"/>
          <w:b/>
          <w:i/>
          <w:lang w:val="en-US"/>
        </w:rPr>
        <w:t xml:space="preserve">: A </w:t>
      </w:r>
      <w:r>
        <w:rPr>
          <w:b/>
          <w:i/>
          <w:lang w:val="en-US"/>
        </w:rPr>
        <w:t xml:space="preserve">UE is able to transmit SR and expect to receive PDCCH scheduling PUSCH after transmitting a </w:t>
      </w:r>
      <w:r>
        <w:rPr>
          <w:rFonts w:hint="eastAsia"/>
          <w:b/>
          <w:i/>
          <w:lang w:val="en-US"/>
        </w:rPr>
        <w:t>positive SR</w:t>
      </w:r>
      <w:r>
        <w:rPr>
          <w:b/>
          <w:i/>
          <w:lang w:val="en-US"/>
        </w:rPr>
        <w:t xml:space="preserve"> regardless of the indication from a PoSS outside DRX Active Time for PDCCH monitoring during the DRX cycle.</w:t>
      </w:r>
    </w:p>
    <w:p w14:paraId="222FC7E6" w14:textId="175DD109" w:rsidR="00F72F93" w:rsidRPr="003668BA" w:rsidRDefault="00F72F93" w:rsidP="00F72F93">
      <w:pPr>
        <w:spacing w:line="288" w:lineRule="auto"/>
        <w:jc w:val="both"/>
        <w:rPr>
          <w:b/>
          <w:i/>
          <w:lang w:val="en-US"/>
        </w:rPr>
      </w:pPr>
      <w:r w:rsidRPr="00026B8A">
        <w:rPr>
          <w:rFonts w:hint="eastAsia"/>
          <w:b/>
          <w:i/>
          <w:lang w:val="en-US"/>
        </w:rPr>
        <w:t xml:space="preserve">Proposal </w:t>
      </w:r>
      <w:r w:rsidR="009C1E07">
        <w:rPr>
          <w:b/>
          <w:i/>
          <w:lang w:val="en-US"/>
        </w:rPr>
        <w:t>6</w:t>
      </w:r>
      <w:r>
        <w:rPr>
          <w:rFonts w:hint="eastAsia"/>
          <w:b/>
          <w:i/>
          <w:lang w:val="en-US"/>
        </w:rPr>
        <w:t xml:space="preserve">: </w:t>
      </w:r>
      <w:r>
        <w:rPr>
          <w:b/>
          <w:i/>
          <w:lang w:val="en-US"/>
        </w:rPr>
        <w:t>A PoSS outside DRX Active Time for PDCCH monitoring during the DRX cycle does not apply to CG-PUSCH.</w:t>
      </w:r>
    </w:p>
    <w:p w14:paraId="1E1489F7" w14:textId="05290956" w:rsidR="00F72F93" w:rsidRDefault="00F72F93" w:rsidP="00F72F93">
      <w:pPr>
        <w:spacing w:line="288" w:lineRule="auto"/>
        <w:jc w:val="both"/>
        <w:rPr>
          <w:b/>
          <w:i/>
          <w:lang w:val="en-US"/>
        </w:rPr>
      </w:pPr>
      <w:r w:rsidRPr="00026B8A">
        <w:rPr>
          <w:rFonts w:hint="eastAsia"/>
          <w:b/>
          <w:i/>
          <w:lang w:val="en-US"/>
        </w:rPr>
        <w:t xml:space="preserve">Proposal </w:t>
      </w:r>
      <w:r w:rsidR="009C1E07">
        <w:rPr>
          <w:b/>
          <w:i/>
          <w:lang w:val="en-US"/>
        </w:rPr>
        <w:t>7</w:t>
      </w:r>
      <w:r>
        <w:rPr>
          <w:rFonts w:hint="eastAsia"/>
          <w:b/>
          <w:i/>
          <w:lang w:val="en-US"/>
        </w:rPr>
        <w:t xml:space="preserve">: A </w:t>
      </w:r>
      <w:r>
        <w:rPr>
          <w:b/>
          <w:i/>
          <w:lang w:val="en-US"/>
        </w:rPr>
        <w:t>UE can expect to receive PDCCH scheduling SPS-PDSCH retransmission after transmitting a NACK during a DRX cycle regardless of the indication from a PoSS outside DRX Active Time for PDCCH monitoring during the DRX cycle.</w:t>
      </w:r>
    </w:p>
    <w:p w14:paraId="14FD802E" w14:textId="1257CB29" w:rsidR="00F72F93" w:rsidRDefault="00F72F93" w:rsidP="00F72F93">
      <w:pPr>
        <w:spacing w:line="288" w:lineRule="auto"/>
        <w:jc w:val="both"/>
        <w:rPr>
          <w:b/>
          <w:i/>
          <w:lang w:val="en-US"/>
        </w:rPr>
      </w:pPr>
      <w:r w:rsidRPr="00026B8A">
        <w:rPr>
          <w:rFonts w:hint="eastAsia"/>
          <w:b/>
          <w:i/>
          <w:lang w:val="en-US"/>
        </w:rPr>
        <w:t xml:space="preserve">Proposal </w:t>
      </w:r>
      <w:r w:rsidR="009C1E07">
        <w:rPr>
          <w:b/>
          <w:i/>
          <w:lang w:val="en-US"/>
        </w:rPr>
        <w:t>8</w:t>
      </w:r>
      <w:r>
        <w:rPr>
          <w:rFonts w:hint="eastAsia"/>
          <w:b/>
          <w:i/>
          <w:lang w:val="en-US"/>
        </w:rPr>
        <w:t xml:space="preserve">: </w:t>
      </w:r>
      <w:r>
        <w:rPr>
          <w:b/>
          <w:i/>
          <w:lang w:val="en-US"/>
        </w:rPr>
        <w:t xml:space="preserve">A UE can expect to receive PDCCH at least for recovery search space set in response to a </w:t>
      </w:r>
      <w:r w:rsidRPr="00134418">
        <w:rPr>
          <w:b/>
          <w:i/>
          <w:lang w:val="en-US"/>
        </w:rPr>
        <w:t xml:space="preserve">PRACH transmission </w:t>
      </w:r>
      <w:r>
        <w:rPr>
          <w:b/>
          <w:i/>
          <w:lang w:val="en-US"/>
        </w:rPr>
        <w:t>during a DRX cycle regardless of the indication from a PoSS outside DRX Active Time for PDCCH monitoring during the DRX cycle.</w:t>
      </w:r>
    </w:p>
    <w:p w14:paraId="5C2B2812" w14:textId="4D19B019" w:rsidR="00F72F93" w:rsidRPr="001F6BD3" w:rsidRDefault="00F72F93" w:rsidP="00F72F93">
      <w:pPr>
        <w:spacing w:line="288" w:lineRule="auto"/>
        <w:jc w:val="both"/>
        <w:rPr>
          <w:b/>
          <w:i/>
          <w:lang w:val="en-US"/>
        </w:rPr>
      </w:pPr>
      <w:r>
        <w:rPr>
          <w:b/>
          <w:i/>
          <w:lang w:val="en-US"/>
        </w:rPr>
        <w:t xml:space="preserve">Proposal </w:t>
      </w:r>
      <w:r w:rsidR="009C1E07">
        <w:rPr>
          <w:b/>
          <w:i/>
          <w:lang w:val="en-US"/>
        </w:rPr>
        <w:t>9</w:t>
      </w:r>
      <w:r>
        <w:rPr>
          <w:b/>
          <w:i/>
          <w:lang w:val="en-US"/>
        </w:rPr>
        <w:t>: Support periodic/semi-persistent CSI-RS resources measurement and periodic/semi-persistent CSI report in configured DRX ON duration regardless of PoSS outside DRX active time.</w:t>
      </w:r>
    </w:p>
    <w:p w14:paraId="7EAD1FB0" w14:textId="6D857E81" w:rsidR="00F72F93" w:rsidRPr="001F6BD3" w:rsidRDefault="00F72F93" w:rsidP="00F72F93">
      <w:pPr>
        <w:spacing w:line="288" w:lineRule="auto"/>
        <w:jc w:val="both"/>
        <w:rPr>
          <w:b/>
          <w:i/>
          <w:lang w:val="en-US"/>
        </w:rPr>
      </w:pPr>
      <w:r w:rsidRPr="005D6095">
        <w:rPr>
          <w:rFonts w:hint="eastAsia"/>
          <w:b/>
          <w:i/>
          <w:lang w:val="en-US"/>
        </w:rPr>
        <w:t>Proposal</w:t>
      </w:r>
      <w:r>
        <w:rPr>
          <w:rFonts w:hint="eastAsia"/>
          <w:b/>
          <w:i/>
          <w:lang w:val="en-US"/>
        </w:rPr>
        <w:t xml:space="preserve"> </w:t>
      </w:r>
      <w:r>
        <w:rPr>
          <w:b/>
          <w:i/>
          <w:lang w:val="en-US"/>
        </w:rPr>
        <w:t>1</w:t>
      </w:r>
      <w:r w:rsidR="009C1E07">
        <w:rPr>
          <w:b/>
          <w:i/>
          <w:lang w:val="en-US"/>
        </w:rPr>
        <w:t>0</w:t>
      </w:r>
      <w:r w:rsidRPr="005D6095">
        <w:rPr>
          <w:rFonts w:hint="eastAsia"/>
          <w:b/>
          <w:i/>
          <w:lang w:val="en-US"/>
        </w:rPr>
        <w:t xml:space="preserve">: </w:t>
      </w:r>
      <w:r>
        <w:rPr>
          <w:rFonts w:hint="eastAsia"/>
          <w:b/>
          <w:i/>
          <w:lang w:val="en-US"/>
        </w:rPr>
        <w:t xml:space="preserve">The CORESET configuration for PoSS outside DRX </w:t>
      </w:r>
      <w:r>
        <w:rPr>
          <w:b/>
          <w:i/>
          <w:lang w:val="en-US"/>
        </w:rPr>
        <w:t>active</w:t>
      </w:r>
      <w:r>
        <w:rPr>
          <w:rFonts w:hint="eastAsia"/>
          <w:b/>
          <w:i/>
          <w:lang w:val="en-US"/>
        </w:rPr>
        <w:t xml:space="preserve"> time follows the Rel-15 framework. No special handling is needed.</w:t>
      </w:r>
    </w:p>
    <w:p w14:paraId="52A5AB62" w14:textId="35530962" w:rsidR="00F72F93" w:rsidRDefault="00F72F93" w:rsidP="00F72F93">
      <w:pPr>
        <w:spacing w:after="0" w:line="288" w:lineRule="auto"/>
        <w:jc w:val="both"/>
        <w:rPr>
          <w:b/>
          <w:i/>
          <w:lang w:val="en-US"/>
        </w:rPr>
      </w:pPr>
      <w:r w:rsidRPr="005D6095">
        <w:rPr>
          <w:rFonts w:hint="eastAsia"/>
          <w:b/>
          <w:i/>
          <w:lang w:val="en-US"/>
        </w:rPr>
        <w:t>Proposal</w:t>
      </w:r>
      <w:r>
        <w:rPr>
          <w:rFonts w:hint="eastAsia"/>
          <w:b/>
          <w:i/>
          <w:lang w:val="en-US"/>
        </w:rPr>
        <w:t xml:space="preserve"> </w:t>
      </w:r>
      <w:r>
        <w:rPr>
          <w:b/>
          <w:i/>
          <w:lang w:val="en-US"/>
        </w:rPr>
        <w:t>1</w:t>
      </w:r>
      <w:r w:rsidR="009C1E07">
        <w:rPr>
          <w:b/>
          <w:i/>
          <w:lang w:val="en-US"/>
        </w:rPr>
        <w:t>1</w:t>
      </w:r>
      <w:r w:rsidRPr="005D6095">
        <w:rPr>
          <w:rFonts w:hint="eastAsia"/>
          <w:b/>
          <w:i/>
          <w:lang w:val="en-US"/>
        </w:rPr>
        <w:t xml:space="preserve">: </w:t>
      </w:r>
      <w:r>
        <w:rPr>
          <w:rFonts w:hint="eastAsia"/>
          <w:b/>
          <w:i/>
          <w:lang w:val="en-US"/>
        </w:rPr>
        <w:t xml:space="preserve">For PoSS outside DRX </w:t>
      </w:r>
      <w:r>
        <w:rPr>
          <w:b/>
          <w:i/>
          <w:lang w:val="en-US"/>
        </w:rPr>
        <w:t>active</w:t>
      </w:r>
      <w:r>
        <w:rPr>
          <w:rFonts w:hint="eastAsia"/>
          <w:b/>
          <w:i/>
          <w:lang w:val="en-US"/>
        </w:rPr>
        <w:t xml:space="preserve"> time, </w:t>
      </w:r>
    </w:p>
    <w:p w14:paraId="38AC9F9A" w14:textId="77777777" w:rsidR="00F72F93" w:rsidRPr="00904C8C" w:rsidRDefault="00F72F93" w:rsidP="00F72F93">
      <w:pPr>
        <w:pStyle w:val="ListParagraph"/>
        <w:numPr>
          <w:ilvl w:val="0"/>
          <w:numId w:val="16"/>
        </w:numPr>
        <w:spacing w:after="0" w:line="288" w:lineRule="auto"/>
        <w:ind w:leftChars="0"/>
        <w:jc w:val="both"/>
        <w:rPr>
          <w:b/>
          <w:i/>
          <w:lang w:val="en-US"/>
        </w:rPr>
      </w:pPr>
      <w:r w:rsidRPr="00904C8C">
        <w:rPr>
          <w:rFonts w:hint="eastAsia"/>
          <w:b/>
          <w:i/>
          <w:lang w:val="en-US"/>
        </w:rPr>
        <w:t xml:space="preserve">The </w:t>
      </w:r>
      <w:r>
        <w:rPr>
          <w:rFonts w:hint="eastAsia"/>
          <w:b/>
          <w:i/>
          <w:lang w:val="en-US"/>
        </w:rPr>
        <w:t>SS</w:t>
      </w:r>
      <w:r w:rsidRPr="00904C8C">
        <w:rPr>
          <w:rFonts w:hint="eastAsia"/>
          <w:b/>
          <w:i/>
          <w:lang w:val="en-US"/>
        </w:rPr>
        <w:t xml:space="preserve"> </w:t>
      </w:r>
      <w:r>
        <w:rPr>
          <w:b/>
          <w:i/>
          <w:lang w:val="en-US"/>
        </w:rPr>
        <w:t xml:space="preserve">set </w:t>
      </w:r>
      <w:r w:rsidRPr="00904C8C">
        <w:rPr>
          <w:rFonts w:hint="eastAsia"/>
          <w:b/>
          <w:i/>
          <w:lang w:val="en-US"/>
        </w:rPr>
        <w:t xml:space="preserve">configuration follows the Rel-15 framework. </w:t>
      </w:r>
    </w:p>
    <w:p w14:paraId="517397FB" w14:textId="77777777" w:rsidR="00F72F93" w:rsidRDefault="00F72F93" w:rsidP="00F72F93">
      <w:pPr>
        <w:pStyle w:val="ListParagraph"/>
        <w:numPr>
          <w:ilvl w:val="0"/>
          <w:numId w:val="16"/>
        </w:numPr>
        <w:spacing w:after="0" w:line="288" w:lineRule="auto"/>
        <w:ind w:leftChars="0"/>
        <w:jc w:val="both"/>
        <w:rPr>
          <w:b/>
          <w:i/>
          <w:lang w:val="en-US"/>
        </w:rPr>
      </w:pPr>
      <w:r>
        <w:rPr>
          <w:rFonts w:hint="eastAsia"/>
          <w:b/>
          <w:i/>
          <w:lang w:val="en-US"/>
        </w:rPr>
        <w:t xml:space="preserve">The UE </w:t>
      </w:r>
      <w:r>
        <w:rPr>
          <w:b/>
          <w:i/>
          <w:lang w:val="en-US"/>
        </w:rPr>
        <w:t>does</w:t>
      </w:r>
      <w:r>
        <w:rPr>
          <w:rFonts w:hint="eastAsia"/>
          <w:b/>
          <w:i/>
          <w:lang w:val="en-US"/>
        </w:rPr>
        <w:t xml:space="preserve"> not expect to be configured </w:t>
      </w:r>
      <w:r>
        <w:rPr>
          <w:b/>
          <w:i/>
          <w:lang w:val="en-US"/>
        </w:rPr>
        <w:t>PDCCH</w:t>
      </w:r>
      <w:r>
        <w:rPr>
          <w:rFonts w:hint="eastAsia"/>
          <w:b/>
          <w:i/>
          <w:lang w:val="en-US"/>
        </w:rPr>
        <w:t xml:space="preserve"> monitoring occasions </w:t>
      </w:r>
      <w:r>
        <w:rPr>
          <w:b/>
          <w:i/>
          <w:lang w:val="en-US"/>
        </w:rPr>
        <w:t>for</w:t>
      </w:r>
      <w:r>
        <w:rPr>
          <w:rFonts w:hint="eastAsia"/>
          <w:b/>
          <w:i/>
          <w:lang w:val="en-US"/>
        </w:rPr>
        <w:t xml:space="preserve"> the SS set </w:t>
      </w:r>
      <w:r>
        <w:rPr>
          <w:b/>
          <w:i/>
          <w:lang w:val="en-US"/>
        </w:rPr>
        <w:t xml:space="preserve">that </w:t>
      </w:r>
      <w:r>
        <w:rPr>
          <w:rFonts w:hint="eastAsia"/>
          <w:b/>
          <w:i/>
          <w:lang w:val="en-US"/>
        </w:rPr>
        <w:t>are located within the DRX on duration.</w:t>
      </w:r>
    </w:p>
    <w:p w14:paraId="5A9A6B7F" w14:textId="77777777" w:rsidR="00F72F93" w:rsidRPr="001F6BD3" w:rsidRDefault="00F72F93" w:rsidP="00F72F93">
      <w:pPr>
        <w:pStyle w:val="ListParagraph"/>
        <w:numPr>
          <w:ilvl w:val="0"/>
          <w:numId w:val="16"/>
        </w:numPr>
        <w:spacing w:line="288" w:lineRule="auto"/>
        <w:ind w:leftChars="0"/>
        <w:jc w:val="both"/>
        <w:rPr>
          <w:b/>
          <w:i/>
          <w:lang w:val="en-US"/>
        </w:rPr>
      </w:pPr>
      <w:r w:rsidRPr="00904C8C">
        <w:rPr>
          <w:rFonts w:hint="eastAsia"/>
          <w:b/>
          <w:i/>
          <w:lang w:val="en-US"/>
        </w:rPr>
        <w:t xml:space="preserve">The UE </w:t>
      </w:r>
      <w:r>
        <w:rPr>
          <w:b/>
          <w:i/>
          <w:lang w:val="en-US"/>
        </w:rPr>
        <w:t>does</w:t>
      </w:r>
      <w:r w:rsidRPr="00904C8C">
        <w:rPr>
          <w:rFonts w:hint="eastAsia"/>
          <w:b/>
          <w:i/>
          <w:lang w:val="en-US"/>
        </w:rPr>
        <w:t xml:space="preserve"> not expect to be configured </w:t>
      </w:r>
      <w:r>
        <w:rPr>
          <w:b/>
          <w:i/>
          <w:lang w:val="en-US"/>
        </w:rPr>
        <w:t>PDCCH</w:t>
      </w:r>
      <w:r>
        <w:rPr>
          <w:rFonts w:hint="eastAsia"/>
          <w:b/>
          <w:i/>
          <w:lang w:val="en-US"/>
        </w:rPr>
        <w:t xml:space="preserve"> monitoring occasions </w:t>
      </w:r>
      <w:r>
        <w:rPr>
          <w:b/>
          <w:i/>
          <w:lang w:val="en-US"/>
        </w:rPr>
        <w:t>for</w:t>
      </w:r>
      <w:r>
        <w:rPr>
          <w:rFonts w:hint="eastAsia"/>
          <w:b/>
          <w:i/>
          <w:lang w:val="en-US"/>
        </w:rPr>
        <w:t xml:space="preserve"> the SS set </w:t>
      </w:r>
      <w:r>
        <w:rPr>
          <w:b/>
          <w:i/>
          <w:lang w:val="en-US"/>
        </w:rPr>
        <w:t xml:space="preserve">that </w:t>
      </w:r>
      <w:r>
        <w:rPr>
          <w:rFonts w:hint="eastAsia"/>
          <w:b/>
          <w:i/>
          <w:lang w:val="en-US"/>
        </w:rPr>
        <w:t xml:space="preserve">are </w:t>
      </w:r>
      <w:r>
        <w:rPr>
          <w:b/>
          <w:i/>
          <w:lang w:val="en-US"/>
        </w:rPr>
        <w:t xml:space="preserve">less </w:t>
      </w:r>
      <w:r>
        <w:rPr>
          <w:rFonts w:hint="eastAsia"/>
          <w:b/>
          <w:i/>
          <w:lang w:val="en-US"/>
        </w:rPr>
        <w:t xml:space="preserve">than </w:t>
      </w:r>
      <w:r>
        <w:rPr>
          <w:rFonts w:ascii="Calibri" w:hAnsi="Calibri"/>
          <w:b/>
          <w:i/>
          <w:lang w:val="en-US"/>
        </w:rPr>
        <w:t>∆</w:t>
      </w:r>
      <w:r w:rsidRPr="0066141B">
        <w:rPr>
          <w:rFonts w:hint="eastAsia"/>
          <w:b/>
          <w:vertAlign w:val="subscript"/>
          <w:lang w:val="en-US"/>
        </w:rPr>
        <w:t>min</w:t>
      </w:r>
      <w:r>
        <w:rPr>
          <w:rFonts w:hint="eastAsia"/>
          <w:b/>
          <w:i/>
          <w:lang w:val="en-US"/>
        </w:rPr>
        <w:t xml:space="preserve"> before </w:t>
      </w:r>
      <w:r>
        <w:rPr>
          <w:b/>
          <w:i/>
          <w:lang w:val="en-US"/>
        </w:rPr>
        <w:t xml:space="preserve">the start of the </w:t>
      </w:r>
      <w:r>
        <w:rPr>
          <w:rFonts w:hint="eastAsia"/>
          <w:b/>
          <w:i/>
          <w:lang w:val="en-US"/>
        </w:rPr>
        <w:t xml:space="preserve">DRX </w:t>
      </w:r>
      <w:r>
        <w:rPr>
          <w:b/>
          <w:i/>
          <w:lang w:val="en-US"/>
        </w:rPr>
        <w:t>on duration</w:t>
      </w:r>
      <w:r>
        <w:rPr>
          <w:rFonts w:hint="eastAsia"/>
          <w:b/>
          <w:i/>
          <w:lang w:val="en-US"/>
        </w:rPr>
        <w:t>.</w:t>
      </w:r>
      <w:r w:rsidRPr="00904C8C">
        <w:rPr>
          <w:rFonts w:hint="eastAsia"/>
          <w:b/>
          <w:i/>
          <w:lang w:val="en-US"/>
        </w:rPr>
        <w:t xml:space="preserve"> </w:t>
      </w:r>
    </w:p>
    <w:p w14:paraId="711AD5E1" w14:textId="4D9BCB71" w:rsidR="00F72F93" w:rsidRPr="001F6BD3" w:rsidRDefault="00F72F93" w:rsidP="00F72F93">
      <w:pPr>
        <w:spacing w:line="288" w:lineRule="auto"/>
        <w:jc w:val="both"/>
        <w:rPr>
          <w:b/>
          <w:i/>
          <w:lang w:val="en-US"/>
        </w:rPr>
      </w:pPr>
      <w:r w:rsidRPr="001F6BD3">
        <w:rPr>
          <w:b/>
          <w:i/>
          <w:lang w:val="en-US"/>
        </w:rPr>
        <w:t>Proposal 1</w:t>
      </w:r>
      <w:r w:rsidR="009C1E07">
        <w:rPr>
          <w:b/>
          <w:i/>
          <w:lang w:val="en-US"/>
        </w:rPr>
        <w:t>2</w:t>
      </w:r>
      <w:r w:rsidRPr="001F6BD3">
        <w:rPr>
          <w:b/>
          <w:i/>
          <w:lang w:val="en-US"/>
        </w:rPr>
        <w:t xml:space="preserve">: </w:t>
      </w:r>
      <w:r w:rsidRPr="001F6BD3">
        <w:rPr>
          <w:rFonts w:hint="eastAsia"/>
          <w:b/>
          <w:i/>
          <w:lang w:val="en-US"/>
        </w:rPr>
        <w:t>If</w:t>
      </w:r>
      <w:r w:rsidRPr="001F6BD3">
        <w:rPr>
          <w:b/>
          <w:i/>
          <w:lang w:val="en-US"/>
        </w:rPr>
        <w:t xml:space="preserve"> the monitoring occasion</w:t>
      </w:r>
      <w:r w:rsidRPr="001F6BD3">
        <w:rPr>
          <w:rFonts w:hint="eastAsia"/>
          <w:b/>
          <w:i/>
          <w:lang w:val="en-US"/>
        </w:rPr>
        <w:t>(s)</w:t>
      </w:r>
      <w:r w:rsidRPr="001F6BD3">
        <w:rPr>
          <w:b/>
          <w:i/>
          <w:lang w:val="en-US"/>
        </w:rPr>
        <w:t xml:space="preserve"> of a </w:t>
      </w:r>
      <w:r w:rsidRPr="001F6BD3">
        <w:rPr>
          <w:rFonts w:hint="eastAsia"/>
          <w:b/>
          <w:i/>
          <w:lang w:val="en-US"/>
        </w:rPr>
        <w:t>PoSS</w:t>
      </w:r>
      <w:r w:rsidRPr="001F6BD3">
        <w:rPr>
          <w:b/>
          <w:i/>
          <w:lang w:val="en-US"/>
        </w:rPr>
        <w:t xml:space="preserve"> overlaps </w:t>
      </w:r>
      <w:r w:rsidRPr="001F6BD3">
        <w:rPr>
          <w:rFonts w:hint="eastAsia"/>
          <w:b/>
          <w:i/>
          <w:lang w:val="en-US"/>
        </w:rPr>
        <w:t>with</w:t>
      </w:r>
      <w:r w:rsidRPr="001F6BD3">
        <w:rPr>
          <w:b/>
          <w:i/>
          <w:lang w:val="en-US"/>
        </w:rPr>
        <w:t xml:space="preserve"> the Active Time of </w:t>
      </w:r>
      <w:r w:rsidRPr="001F6BD3">
        <w:rPr>
          <w:rFonts w:hint="eastAsia"/>
          <w:b/>
          <w:i/>
          <w:lang w:val="en-US"/>
        </w:rPr>
        <w:t xml:space="preserve">the </w:t>
      </w:r>
      <w:r w:rsidRPr="001F6BD3">
        <w:rPr>
          <w:b/>
          <w:i/>
          <w:lang w:val="en-US"/>
        </w:rPr>
        <w:t>previous DRX cycle</w:t>
      </w:r>
      <w:r w:rsidRPr="001F6BD3">
        <w:rPr>
          <w:rFonts w:hint="eastAsia"/>
          <w:b/>
          <w:i/>
          <w:lang w:val="en-US"/>
        </w:rPr>
        <w:t xml:space="preserve">, </w:t>
      </w:r>
      <w:r w:rsidRPr="001F6BD3">
        <w:rPr>
          <w:b/>
          <w:i/>
          <w:lang w:val="en-US"/>
        </w:rPr>
        <w:t>a UE skip</w:t>
      </w:r>
      <w:r w:rsidRPr="001F6BD3">
        <w:rPr>
          <w:rFonts w:hint="eastAsia"/>
          <w:b/>
          <w:i/>
          <w:lang w:val="en-US"/>
        </w:rPr>
        <w:t>s the corresponding</w:t>
      </w:r>
      <w:r w:rsidRPr="001F6BD3">
        <w:rPr>
          <w:b/>
          <w:i/>
          <w:lang w:val="en-US"/>
        </w:rPr>
        <w:t xml:space="preserve"> monitoring </w:t>
      </w:r>
      <w:r w:rsidRPr="001F6BD3">
        <w:rPr>
          <w:rFonts w:hint="eastAsia"/>
          <w:b/>
          <w:i/>
          <w:lang w:val="en-US"/>
        </w:rPr>
        <w:t>occasion(s)</w:t>
      </w:r>
      <w:r w:rsidRPr="001F6BD3">
        <w:rPr>
          <w:b/>
          <w:i/>
          <w:lang w:val="en-US"/>
        </w:rPr>
        <w:t xml:space="preserve"> and wakes up for next DRX ON duration(s)</w:t>
      </w:r>
      <w:r w:rsidRPr="001F6BD3">
        <w:rPr>
          <w:rFonts w:hint="eastAsia"/>
          <w:b/>
          <w:i/>
          <w:lang w:val="en-US"/>
        </w:rPr>
        <w:t>.</w:t>
      </w:r>
      <w:r w:rsidRPr="001F6BD3">
        <w:rPr>
          <w:b/>
          <w:i/>
          <w:lang w:val="en-US"/>
        </w:rPr>
        <w:t xml:space="preserve"> </w:t>
      </w:r>
    </w:p>
    <w:p w14:paraId="2D8C0469" w14:textId="6CD89BE5" w:rsidR="00F72F93" w:rsidRPr="001F6BD3" w:rsidRDefault="00F72F93" w:rsidP="00F72F93">
      <w:pPr>
        <w:spacing w:line="288" w:lineRule="auto"/>
        <w:jc w:val="both"/>
        <w:rPr>
          <w:b/>
          <w:i/>
          <w:lang w:val="en-US"/>
        </w:rPr>
      </w:pPr>
      <w:r w:rsidRPr="00627125">
        <w:rPr>
          <w:rFonts w:hint="eastAsia"/>
          <w:b/>
          <w:i/>
          <w:lang w:val="en-US"/>
        </w:rPr>
        <w:t xml:space="preserve">Proposal </w:t>
      </w:r>
      <w:r>
        <w:rPr>
          <w:b/>
          <w:i/>
          <w:lang w:val="en-US"/>
        </w:rPr>
        <w:t>1</w:t>
      </w:r>
      <w:r w:rsidR="009C1E07">
        <w:rPr>
          <w:b/>
          <w:i/>
          <w:lang w:val="en-US"/>
        </w:rPr>
        <w:t>3</w:t>
      </w:r>
      <w:r w:rsidRPr="00627125">
        <w:rPr>
          <w:rFonts w:hint="eastAsia"/>
          <w:b/>
          <w:i/>
          <w:lang w:val="en-US"/>
        </w:rPr>
        <w:t xml:space="preserve">: A </w:t>
      </w:r>
      <w:r>
        <w:rPr>
          <w:rFonts w:hint="eastAsia"/>
          <w:b/>
          <w:i/>
          <w:lang w:val="en-US"/>
        </w:rPr>
        <w:t>PoSS</w:t>
      </w:r>
      <w:r>
        <w:rPr>
          <w:b/>
          <w:i/>
          <w:lang w:val="en-US"/>
        </w:rPr>
        <w:t xml:space="preserve"> to indicate wake-up</w:t>
      </w:r>
      <w:r w:rsidRPr="00627125">
        <w:rPr>
          <w:rFonts w:hint="eastAsia"/>
          <w:b/>
          <w:i/>
          <w:lang w:val="en-US"/>
        </w:rPr>
        <w:t xml:space="preserve"> is associated with N</w:t>
      </w:r>
      <w:r w:rsidRPr="001F6BD3">
        <w:rPr>
          <w:rFonts w:hint="eastAsia"/>
          <w:b/>
          <w:i/>
          <w:lang w:val="en-US"/>
        </w:rPr>
        <w:t>(</w:t>
      </w:r>
      <w:r w:rsidRPr="001F6BD3">
        <w:rPr>
          <w:rFonts w:hint="eastAsia"/>
          <w:b/>
          <w:i/>
          <w:lang w:val="en-US"/>
        </w:rPr>
        <w:t>≥</w:t>
      </w:r>
      <w:r w:rsidRPr="00627125">
        <w:rPr>
          <w:rFonts w:hint="eastAsia"/>
          <w:b/>
          <w:i/>
          <w:lang w:val="en-US"/>
        </w:rPr>
        <w:t>1) DRX occasion</w:t>
      </w:r>
      <w:r>
        <w:rPr>
          <w:rFonts w:hint="eastAsia"/>
          <w:b/>
          <w:i/>
          <w:lang w:val="en-US"/>
        </w:rPr>
        <w:t>(s) and</w:t>
      </w:r>
      <w:r w:rsidRPr="00627125">
        <w:rPr>
          <w:rFonts w:hint="eastAsia"/>
          <w:b/>
          <w:i/>
          <w:lang w:val="en-US"/>
        </w:rPr>
        <w:t xml:space="preserve"> N </w:t>
      </w:r>
      <w:r>
        <w:rPr>
          <w:rFonts w:hint="eastAsia"/>
          <w:b/>
          <w:i/>
          <w:lang w:val="en-US"/>
        </w:rPr>
        <w:t xml:space="preserve">is defined as the number of DRX occasion(s) between two </w:t>
      </w:r>
      <w:r>
        <w:rPr>
          <w:b/>
          <w:i/>
          <w:lang w:val="en-US"/>
        </w:rPr>
        <w:t>adjacent</w:t>
      </w:r>
      <w:r>
        <w:rPr>
          <w:rFonts w:hint="eastAsia"/>
          <w:b/>
          <w:i/>
          <w:lang w:val="en-US"/>
        </w:rPr>
        <w:t xml:space="preserve"> PoSS occasions identified by slot-level periodicity configuration.</w:t>
      </w:r>
    </w:p>
    <w:p w14:paraId="6F920ABB" w14:textId="4CE184F8" w:rsidR="00F72F93" w:rsidRPr="00134418" w:rsidRDefault="00F72F93" w:rsidP="00F72F93">
      <w:pPr>
        <w:spacing w:line="288" w:lineRule="auto"/>
        <w:jc w:val="both"/>
        <w:rPr>
          <w:b/>
          <w:i/>
          <w:lang w:val="en-US"/>
        </w:rPr>
      </w:pPr>
      <w:r w:rsidRPr="00627125">
        <w:rPr>
          <w:rFonts w:hint="eastAsia"/>
          <w:b/>
          <w:i/>
          <w:lang w:val="en-US"/>
        </w:rPr>
        <w:t xml:space="preserve">Proposal </w:t>
      </w:r>
      <w:r>
        <w:rPr>
          <w:b/>
          <w:i/>
          <w:lang w:val="en-US"/>
        </w:rPr>
        <w:t>1</w:t>
      </w:r>
      <w:r w:rsidR="009C1E07">
        <w:rPr>
          <w:b/>
          <w:i/>
          <w:lang w:val="en-US"/>
        </w:rPr>
        <w:t>4</w:t>
      </w:r>
      <w:r w:rsidRPr="00627125">
        <w:rPr>
          <w:rFonts w:hint="eastAsia"/>
          <w:b/>
          <w:i/>
          <w:lang w:val="en-US"/>
        </w:rPr>
        <w:t xml:space="preserve">: A </w:t>
      </w:r>
      <w:r>
        <w:rPr>
          <w:rFonts w:hint="eastAsia"/>
          <w:b/>
          <w:i/>
          <w:lang w:val="en-US"/>
        </w:rPr>
        <w:t>PoSS</w:t>
      </w:r>
      <w:r>
        <w:rPr>
          <w:b/>
          <w:i/>
          <w:lang w:val="en-US"/>
        </w:rPr>
        <w:t xml:space="preserve"> indicating go-to-sleep</w:t>
      </w:r>
      <w:r w:rsidRPr="00627125">
        <w:rPr>
          <w:rFonts w:hint="eastAsia"/>
          <w:b/>
          <w:i/>
          <w:lang w:val="en-US"/>
        </w:rPr>
        <w:t xml:space="preserve"> is associated with N</w:t>
      </w:r>
      <w:r w:rsidRPr="001F6BD3">
        <w:rPr>
          <w:rFonts w:hint="eastAsia"/>
          <w:b/>
          <w:i/>
          <w:lang w:val="en-US"/>
        </w:rPr>
        <w:t>(</w:t>
      </w:r>
      <w:r w:rsidRPr="001F6BD3">
        <w:rPr>
          <w:rFonts w:hint="eastAsia"/>
          <w:b/>
          <w:i/>
          <w:lang w:val="en-US"/>
        </w:rPr>
        <w:t>≥</w:t>
      </w:r>
      <w:r w:rsidRPr="00627125">
        <w:rPr>
          <w:rFonts w:hint="eastAsia"/>
          <w:b/>
          <w:i/>
          <w:lang w:val="en-US"/>
        </w:rPr>
        <w:t>1) DRX occasion</w:t>
      </w:r>
      <w:r>
        <w:rPr>
          <w:rFonts w:hint="eastAsia"/>
          <w:b/>
          <w:i/>
          <w:lang w:val="en-US"/>
        </w:rPr>
        <w:t>(s) and</w:t>
      </w:r>
      <w:r w:rsidRPr="00627125">
        <w:rPr>
          <w:rFonts w:hint="eastAsia"/>
          <w:b/>
          <w:i/>
          <w:lang w:val="en-US"/>
        </w:rPr>
        <w:t xml:space="preserve"> N </w:t>
      </w:r>
      <w:r>
        <w:rPr>
          <w:rFonts w:hint="eastAsia"/>
          <w:b/>
          <w:i/>
          <w:lang w:val="en-US"/>
        </w:rPr>
        <w:t xml:space="preserve">is </w:t>
      </w:r>
      <w:r>
        <w:rPr>
          <w:b/>
          <w:i/>
          <w:lang w:val="en-US"/>
        </w:rPr>
        <w:t>explicitly indicated by the PoSS.</w:t>
      </w:r>
    </w:p>
    <w:p w14:paraId="50B298ED" w14:textId="02B703C7" w:rsidR="00F72F93" w:rsidRPr="001F6BD3" w:rsidRDefault="00F72F93" w:rsidP="00F72F93">
      <w:pPr>
        <w:spacing w:line="288" w:lineRule="auto"/>
        <w:jc w:val="both"/>
        <w:rPr>
          <w:b/>
          <w:i/>
          <w:lang w:val="en-US"/>
        </w:rPr>
      </w:pPr>
      <w:r w:rsidRPr="005D6095">
        <w:rPr>
          <w:rFonts w:hint="eastAsia"/>
          <w:b/>
          <w:i/>
          <w:lang w:val="en-US"/>
        </w:rPr>
        <w:lastRenderedPageBreak/>
        <w:t xml:space="preserve">Proposal </w:t>
      </w:r>
      <w:r>
        <w:rPr>
          <w:b/>
          <w:i/>
          <w:lang w:val="en-US"/>
        </w:rPr>
        <w:t>1</w:t>
      </w:r>
      <w:r w:rsidR="009C1E07">
        <w:rPr>
          <w:b/>
          <w:i/>
          <w:lang w:val="en-US"/>
        </w:rPr>
        <w:t>5</w:t>
      </w:r>
      <w:r w:rsidRPr="005D6095">
        <w:rPr>
          <w:rFonts w:hint="eastAsia"/>
          <w:b/>
          <w:i/>
          <w:lang w:val="en-US"/>
        </w:rPr>
        <w:t xml:space="preserve">: </w:t>
      </w:r>
      <w:r>
        <w:rPr>
          <w:rFonts w:hint="eastAsia"/>
          <w:b/>
          <w:i/>
          <w:lang w:val="en-US"/>
        </w:rPr>
        <w:t xml:space="preserve">PoSS outside DRX active time is associated with long DRX cycle only. A UE does not monitor </w:t>
      </w:r>
      <w:r>
        <w:rPr>
          <w:b/>
          <w:i/>
          <w:lang w:val="en-US"/>
        </w:rPr>
        <w:t xml:space="preserve">PDCCH for a </w:t>
      </w:r>
      <w:r>
        <w:rPr>
          <w:rFonts w:hint="eastAsia"/>
          <w:b/>
          <w:i/>
          <w:lang w:val="en-US"/>
        </w:rPr>
        <w:t xml:space="preserve">DCI format </w:t>
      </w:r>
      <w:r>
        <w:rPr>
          <w:b/>
          <w:i/>
          <w:lang w:val="en-US"/>
        </w:rPr>
        <w:t>providing</w:t>
      </w:r>
      <w:r>
        <w:rPr>
          <w:rFonts w:hint="eastAsia"/>
          <w:b/>
          <w:i/>
          <w:lang w:val="en-US"/>
        </w:rPr>
        <w:t xml:space="preserve"> PoSS during the time that drx-ShortCycleTimer is running</w:t>
      </w:r>
      <w:r>
        <w:rPr>
          <w:b/>
          <w:i/>
          <w:lang w:val="en-US"/>
        </w:rPr>
        <w:t>.</w:t>
      </w:r>
    </w:p>
    <w:p w14:paraId="6EA192A3" w14:textId="42188910" w:rsidR="00F72F93" w:rsidRPr="001F6BD3" w:rsidRDefault="00F72F93" w:rsidP="00F72F93">
      <w:pPr>
        <w:spacing w:line="288" w:lineRule="auto"/>
        <w:jc w:val="both"/>
        <w:rPr>
          <w:b/>
          <w:i/>
          <w:lang w:val="en-US"/>
        </w:rPr>
      </w:pPr>
      <w:r w:rsidRPr="001F6BD3">
        <w:rPr>
          <w:rFonts w:hint="eastAsia"/>
          <w:b/>
          <w:i/>
          <w:lang w:val="en-US"/>
        </w:rPr>
        <w:t xml:space="preserve">Proposal </w:t>
      </w:r>
      <w:r w:rsidRPr="001F6BD3">
        <w:rPr>
          <w:b/>
          <w:i/>
          <w:lang w:val="en-US"/>
        </w:rPr>
        <w:t>1</w:t>
      </w:r>
      <w:r w:rsidR="009C1E07">
        <w:rPr>
          <w:b/>
          <w:i/>
          <w:lang w:val="en-US"/>
        </w:rPr>
        <w:t>6</w:t>
      </w:r>
      <w:r w:rsidRPr="001F6BD3">
        <w:rPr>
          <w:rFonts w:hint="eastAsia"/>
          <w:b/>
          <w:i/>
          <w:lang w:val="en-US"/>
        </w:rPr>
        <w:t>: The number of DCI format sizes is counted based on the configured number of DCI sizes as in Rel-15.</w:t>
      </w:r>
    </w:p>
    <w:p w14:paraId="47836F8D" w14:textId="424F0541" w:rsidR="00F72F93" w:rsidRPr="001F6BD3" w:rsidRDefault="00F72F93" w:rsidP="00F72F93">
      <w:pPr>
        <w:spacing w:line="288" w:lineRule="auto"/>
        <w:jc w:val="both"/>
        <w:rPr>
          <w:b/>
          <w:i/>
          <w:lang w:val="en-US"/>
        </w:rPr>
      </w:pPr>
      <w:r w:rsidRPr="001F6BD3">
        <w:rPr>
          <w:rFonts w:hint="eastAsia"/>
          <w:b/>
          <w:i/>
          <w:lang w:val="en-US"/>
        </w:rPr>
        <w:t xml:space="preserve">Proposal </w:t>
      </w:r>
      <w:r w:rsidRPr="001F6BD3">
        <w:rPr>
          <w:b/>
          <w:i/>
          <w:lang w:val="en-US"/>
        </w:rPr>
        <w:t>1</w:t>
      </w:r>
      <w:r w:rsidR="009C1E07">
        <w:rPr>
          <w:b/>
          <w:i/>
          <w:lang w:val="en-US"/>
        </w:rPr>
        <w:t>7</w:t>
      </w:r>
      <w:r w:rsidRPr="001F6BD3">
        <w:rPr>
          <w:rFonts w:hint="eastAsia"/>
          <w:b/>
          <w:i/>
          <w:lang w:val="en-US"/>
        </w:rPr>
        <w:t>: If DCI format size budget is not met due to monitoring DCI format for PoSS, the sizes of DCI format</w:t>
      </w:r>
      <w:r w:rsidRPr="001F6BD3">
        <w:rPr>
          <w:b/>
          <w:i/>
          <w:lang w:val="en-US"/>
        </w:rPr>
        <w:t>s</w:t>
      </w:r>
      <w:r w:rsidRPr="001F6BD3">
        <w:rPr>
          <w:rFonts w:hint="eastAsia"/>
          <w:b/>
          <w:i/>
          <w:lang w:val="en-US"/>
        </w:rPr>
        <w:t xml:space="preserve"> 0_1 and 1_1 are aligned. </w:t>
      </w:r>
    </w:p>
    <w:p w14:paraId="5D2A7067" w14:textId="3D3182C0" w:rsidR="00467E0C" w:rsidRPr="00134418" w:rsidRDefault="00467E0C" w:rsidP="00467E0C">
      <w:pPr>
        <w:spacing w:before="240" w:line="288" w:lineRule="auto"/>
        <w:jc w:val="both"/>
        <w:rPr>
          <w:i/>
          <w:lang w:val="en-US"/>
        </w:rPr>
      </w:pPr>
      <w:r w:rsidRPr="0074086A">
        <w:rPr>
          <w:i/>
          <w:lang w:val="en-US"/>
        </w:rPr>
        <w:t>Observation</w:t>
      </w:r>
      <w:r>
        <w:rPr>
          <w:i/>
          <w:lang w:val="en-US"/>
        </w:rPr>
        <w:t xml:space="preserve"> </w:t>
      </w:r>
      <w:r w:rsidR="004A0CC1">
        <w:rPr>
          <w:i/>
          <w:lang w:val="en-US"/>
        </w:rPr>
        <w:t>1</w:t>
      </w:r>
      <w:r w:rsidRPr="0074086A">
        <w:rPr>
          <w:rFonts w:hint="eastAsia"/>
          <w:i/>
          <w:lang w:val="en-US"/>
        </w:rPr>
        <w:t>:</w:t>
      </w:r>
      <w:r w:rsidRPr="0074086A">
        <w:rPr>
          <w:i/>
          <w:lang w:val="en-US"/>
        </w:rPr>
        <w:t xml:space="preserve"> </w:t>
      </w:r>
      <w:r w:rsidRPr="00134418">
        <w:rPr>
          <w:i/>
          <w:lang w:val="en-US"/>
        </w:rPr>
        <w:t xml:space="preserve">PRACH transmission </w:t>
      </w:r>
      <w:r>
        <w:rPr>
          <w:i/>
          <w:lang w:val="en-US"/>
        </w:rPr>
        <w:t xml:space="preserve">is supported </w:t>
      </w:r>
      <w:r w:rsidRPr="00134418">
        <w:rPr>
          <w:i/>
          <w:lang w:val="en-US"/>
        </w:rPr>
        <w:t>in configured DRX ON duration regardless of PoSS outside DRX active time.</w:t>
      </w:r>
    </w:p>
    <w:p w14:paraId="40271069" w14:textId="2F71D3E5" w:rsidR="00467E0C" w:rsidRDefault="00467E0C" w:rsidP="00467E0C">
      <w:pPr>
        <w:spacing w:before="240" w:line="288" w:lineRule="auto"/>
        <w:jc w:val="both"/>
        <w:rPr>
          <w:i/>
          <w:lang w:val="en-US"/>
        </w:rPr>
      </w:pPr>
      <w:r w:rsidRPr="008144B2">
        <w:rPr>
          <w:rFonts w:hint="eastAsia"/>
          <w:i/>
          <w:lang w:val="en-US"/>
        </w:rPr>
        <w:t xml:space="preserve">Observation </w:t>
      </w:r>
      <w:r w:rsidR="004A0CC1">
        <w:rPr>
          <w:i/>
          <w:lang w:val="en-US"/>
        </w:rPr>
        <w:t>2</w:t>
      </w:r>
      <w:r w:rsidRPr="008144B2">
        <w:rPr>
          <w:rFonts w:hint="eastAsia"/>
          <w:i/>
          <w:lang w:val="en-US"/>
        </w:rPr>
        <w:t xml:space="preserve">: </w:t>
      </w:r>
      <w:r w:rsidRPr="008144B2">
        <w:rPr>
          <w:i/>
          <w:lang w:val="en-US"/>
        </w:rPr>
        <w:t xml:space="preserve">Whether the CORESET associated with SS set for </w:t>
      </w:r>
      <w:r>
        <w:rPr>
          <w:rFonts w:hint="eastAsia"/>
          <w:i/>
          <w:lang w:val="en-US"/>
        </w:rPr>
        <w:t>PoSS outside DRX active time</w:t>
      </w:r>
      <w:r w:rsidRPr="008144B2">
        <w:rPr>
          <w:i/>
          <w:lang w:val="en-US"/>
        </w:rPr>
        <w:t xml:space="preserve"> is separated from other SS sets or shared with other SS sets is up to gNB implementation.</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E60DD93" w14:textId="1CAA706A" w:rsidR="005525FD" w:rsidRPr="00522560" w:rsidRDefault="006A6F6C" w:rsidP="00263A7E">
      <w:pPr>
        <w:spacing w:after="0"/>
        <w:jc w:val="both"/>
        <w:rPr>
          <w:rFonts w:eastAsiaTheme="minorEastAsia"/>
        </w:rPr>
      </w:pPr>
      <w:r w:rsidRPr="00B23DD3">
        <w:rPr>
          <w:rFonts w:eastAsia="MS Mincho"/>
          <w:lang w:eastAsia="ja-JP"/>
        </w:rPr>
        <w:t xml:space="preserve">[1] </w:t>
      </w:r>
      <w:r w:rsidR="005525FD">
        <w:rPr>
          <w:rFonts w:eastAsia="MS Mincho"/>
          <w:lang w:eastAsia="ja-JP"/>
        </w:rPr>
        <w:t xml:space="preserve">RAN1 Chairman’s Note, </w:t>
      </w:r>
      <w:r w:rsidR="00764B63">
        <w:rPr>
          <w:rFonts w:eastAsia="MS Mincho"/>
          <w:lang w:eastAsia="ja-JP"/>
        </w:rPr>
        <w:t xml:space="preserve">3GPP TSG RAN WG1 Meeting </w:t>
      </w:r>
      <w:r w:rsidR="003F3BDD">
        <w:rPr>
          <w:rFonts w:eastAsia="MS Mincho"/>
          <w:lang w:eastAsia="ja-JP"/>
        </w:rPr>
        <w:t>#9</w:t>
      </w:r>
      <w:r w:rsidR="001119CC">
        <w:rPr>
          <w:rFonts w:eastAsiaTheme="minorEastAsia"/>
        </w:rPr>
        <w:t>8</w:t>
      </w:r>
    </w:p>
    <w:sectPr w:rsidR="005525FD" w:rsidRPr="00522560"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A65AF" w14:textId="77777777" w:rsidR="002A6F21" w:rsidRDefault="002A6F21" w:rsidP="00083046">
      <w:r>
        <w:separator/>
      </w:r>
    </w:p>
  </w:endnote>
  <w:endnote w:type="continuationSeparator" w:id="0">
    <w:p w14:paraId="08B75C2C" w14:textId="77777777" w:rsidR="002A6F21" w:rsidRDefault="002A6F2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F1F67" w14:textId="77777777" w:rsidR="002A6F21" w:rsidRDefault="002A6F21" w:rsidP="00083046">
      <w:r>
        <w:separator/>
      </w:r>
    </w:p>
  </w:footnote>
  <w:footnote w:type="continuationSeparator" w:id="0">
    <w:p w14:paraId="27AAD0C3" w14:textId="77777777" w:rsidR="002A6F21" w:rsidRDefault="002A6F2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C2F0A" w:rsidRDefault="00DC2F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A0DAA"/>
    <w:multiLevelType w:val="multilevel"/>
    <w:tmpl w:val="F8244648"/>
    <w:numStyleLink w:val="StyleBulletedSymbolsymbolLeft025Hanging0252"/>
  </w:abstractNum>
  <w:abstractNum w:abstractNumId="21"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4"/>
  </w:num>
  <w:num w:numId="4">
    <w:abstractNumId w:val="31"/>
  </w:num>
  <w:num w:numId="5">
    <w:abstractNumId w:val="12"/>
  </w:num>
  <w:num w:numId="6">
    <w:abstractNumId w:val="21"/>
  </w:num>
  <w:num w:numId="7">
    <w:abstractNumId w:val="26"/>
  </w:num>
  <w:num w:numId="8">
    <w:abstractNumId w:val="9"/>
  </w:num>
  <w:num w:numId="9">
    <w:abstractNumId w:val="29"/>
  </w:num>
  <w:num w:numId="10">
    <w:abstractNumId w:val="34"/>
  </w:num>
  <w:num w:numId="11">
    <w:abstractNumId w:val="27"/>
  </w:num>
  <w:num w:numId="12">
    <w:abstractNumId w:val="13"/>
  </w:num>
  <w:num w:numId="13">
    <w:abstractNumId w:val="15"/>
  </w:num>
  <w:num w:numId="14">
    <w:abstractNumId w:val="7"/>
  </w:num>
  <w:num w:numId="15">
    <w:abstractNumId w:val="16"/>
  </w:num>
  <w:num w:numId="16">
    <w:abstractNumId w:val="5"/>
  </w:num>
  <w:num w:numId="17">
    <w:abstractNumId w:val="10"/>
  </w:num>
  <w:num w:numId="18">
    <w:abstractNumId w:val="28"/>
  </w:num>
  <w:num w:numId="19">
    <w:abstractNumId w:val="0"/>
  </w:num>
  <w:num w:numId="20">
    <w:abstractNumId w:val="23"/>
  </w:num>
  <w:num w:numId="21">
    <w:abstractNumId w:val="30"/>
  </w:num>
  <w:num w:numId="22">
    <w:abstractNumId w:val="19"/>
  </w:num>
  <w:num w:numId="23">
    <w:abstractNumId w:val="25"/>
  </w:num>
  <w:num w:numId="24">
    <w:abstractNumId w:val="1"/>
  </w:num>
  <w:num w:numId="25">
    <w:abstractNumId w:val="2"/>
  </w:num>
  <w:num w:numId="26">
    <w:abstractNumId w:val="17"/>
  </w:num>
  <w:num w:numId="27">
    <w:abstractNumId w:val="32"/>
  </w:num>
  <w:num w:numId="28">
    <w:abstractNumId w:val="18"/>
  </w:num>
  <w:num w:numId="29">
    <w:abstractNumId w:val="20"/>
  </w:num>
  <w:num w:numId="30">
    <w:abstractNumId w:val="14"/>
  </w:num>
  <w:num w:numId="31">
    <w:abstractNumId w:val="22"/>
  </w:num>
  <w:num w:numId="32">
    <w:abstractNumId w:val="3"/>
  </w:num>
  <w:num w:numId="33">
    <w:abstractNumId w:val="4"/>
  </w:num>
  <w:num w:numId="34">
    <w:abstractNumId w:val="6"/>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13"/>
    <w:rsid w:val="000011FF"/>
    <w:rsid w:val="00001421"/>
    <w:rsid w:val="00001891"/>
    <w:rsid w:val="00001C76"/>
    <w:rsid w:val="000020C0"/>
    <w:rsid w:val="00002A92"/>
    <w:rsid w:val="000033A8"/>
    <w:rsid w:val="000038C6"/>
    <w:rsid w:val="00004076"/>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676E"/>
    <w:rsid w:val="000167DF"/>
    <w:rsid w:val="0001695D"/>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854"/>
    <w:rsid w:val="000333D8"/>
    <w:rsid w:val="000337AE"/>
    <w:rsid w:val="0003556C"/>
    <w:rsid w:val="000359C4"/>
    <w:rsid w:val="00036428"/>
    <w:rsid w:val="00036C94"/>
    <w:rsid w:val="000375ED"/>
    <w:rsid w:val="0004059D"/>
    <w:rsid w:val="00040D18"/>
    <w:rsid w:val="00041416"/>
    <w:rsid w:val="0004152C"/>
    <w:rsid w:val="00041810"/>
    <w:rsid w:val="000422C9"/>
    <w:rsid w:val="000422FF"/>
    <w:rsid w:val="00042DEB"/>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7250"/>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C52"/>
    <w:rsid w:val="00092123"/>
    <w:rsid w:val="00092289"/>
    <w:rsid w:val="000923E2"/>
    <w:rsid w:val="00093461"/>
    <w:rsid w:val="000934B6"/>
    <w:rsid w:val="00093E45"/>
    <w:rsid w:val="0009442A"/>
    <w:rsid w:val="000948FB"/>
    <w:rsid w:val="00094B22"/>
    <w:rsid w:val="00095991"/>
    <w:rsid w:val="0009739B"/>
    <w:rsid w:val="000975D5"/>
    <w:rsid w:val="0009779A"/>
    <w:rsid w:val="000979D7"/>
    <w:rsid w:val="00097AF5"/>
    <w:rsid w:val="00097B99"/>
    <w:rsid w:val="00097F52"/>
    <w:rsid w:val="000A082F"/>
    <w:rsid w:val="000A0DF3"/>
    <w:rsid w:val="000A0FA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77A6"/>
    <w:rsid w:val="000B0515"/>
    <w:rsid w:val="000B0B99"/>
    <w:rsid w:val="000B1FCD"/>
    <w:rsid w:val="000B25B1"/>
    <w:rsid w:val="000B264D"/>
    <w:rsid w:val="000B2B68"/>
    <w:rsid w:val="000B3275"/>
    <w:rsid w:val="000B32FD"/>
    <w:rsid w:val="000B3369"/>
    <w:rsid w:val="000B3C4F"/>
    <w:rsid w:val="000B3EF9"/>
    <w:rsid w:val="000B499B"/>
    <w:rsid w:val="000B4FD7"/>
    <w:rsid w:val="000B56DE"/>
    <w:rsid w:val="000B5E1A"/>
    <w:rsid w:val="000B748B"/>
    <w:rsid w:val="000C06FF"/>
    <w:rsid w:val="000C074E"/>
    <w:rsid w:val="000C07C0"/>
    <w:rsid w:val="000C0B9D"/>
    <w:rsid w:val="000C0F99"/>
    <w:rsid w:val="000C14C1"/>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C3A"/>
    <w:rsid w:val="00110EE9"/>
    <w:rsid w:val="001111C4"/>
    <w:rsid w:val="00111454"/>
    <w:rsid w:val="001114D2"/>
    <w:rsid w:val="001119CC"/>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3060"/>
    <w:rsid w:val="0014343A"/>
    <w:rsid w:val="001437A2"/>
    <w:rsid w:val="00143869"/>
    <w:rsid w:val="001445F5"/>
    <w:rsid w:val="001449C4"/>
    <w:rsid w:val="00145793"/>
    <w:rsid w:val="001459C3"/>
    <w:rsid w:val="00146302"/>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B83"/>
    <w:rsid w:val="00167558"/>
    <w:rsid w:val="0016793B"/>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955"/>
    <w:rsid w:val="001A2884"/>
    <w:rsid w:val="001A3681"/>
    <w:rsid w:val="001A3AFD"/>
    <w:rsid w:val="001A3EC6"/>
    <w:rsid w:val="001A512E"/>
    <w:rsid w:val="001A53DF"/>
    <w:rsid w:val="001A5495"/>
    <w:rsid w:val="001A56C7"/>
    <w:rsid w:val="001A624C"/>
    <w:rsid w:val="001A62D1"/>
    <w:rsid w:val="001A635D"/>
    <w:rsid w:val="001A70AC"/>
    <w:rsid w:val="001A7218"/>
    <w:rsid w:val="001A73FD"/>
    <w:rsid w:val="001A7C4B"/>
    <w:rsid w:val="001A7ECF"/>
    <w:rsid w:val="001B010D"/>
    <w:rsid w:val="001B0D8A"/>
    <w:rsid w:val="001B0DF4"/>
    <w:rsid w:val="001B1D24"/>
    <w:rsid w:val="001B1FAD"/>
    <w:rsid w:val="001B235C"/>
    <w:rsid w:val="001B2796"/>
    <w:rsid w:val="001B40E7"/>
    <w:rsid w:val="001B4848"/>
    <w:rsid w:val="001B4FE8"/>
    <w:rsid w:val="001B620C"/>
    <w:rsid w:val="001B65D6"/>
    <w:rsid w:val="001B6672"/>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2DD3"/>
    <w:rsid w:val="00203F17"/>
    <w:rsid w:val="00203FC7"/>
    <w:rsid w:val="002044FD"/>
    <w:rsid w:val="002046A7"/>
    <w:rsid w:val="00204B7E"/>
    <w:rsid w:val="002051F8"/>
    <w:rsid w:val="00205913"/>
    <w:rsid w:val="00205DF1"/>
    <w:rsid w:val="00205F4A"/>
    <w:rsid w:val="00207168"/>
    <w:rsid w:val="00207603"/>
    <w:rsid w:val="0021034B"/>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79B"/>
    <w:rsid w:val="00241ACC"/>
    <w:rsid w:val="00242116"/>
    <w:rsid w:val="00242798"/>
    <w:rsid w:val="002428B8"/>
    <w:rsid w:val="00242921"/>
    <w:rsid w:val="00243E32"/>
    <w:rsid w:val="00244EF2"/>
    <w:rsid w:val="00245262"/>
    <w:rsid w:val="002457F1"/>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2A5"/>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64F"/>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626F"/>
    <w:rsid w:val="002A671A"/>
    <w:rsid w:val="002A6E64"/>
    <w:rsid w:val="002A6EC1"/>
    <w:rsid w:val="002A6F21"/>
    <w:rsid w:val="002A7253"/>
    <w:rsid w:val="002A74D6"/>
    <w:rsid w:val="002A74FA"/>
    <w:rsid w:val="002A781C"/>
    <w:rsid w:val="002A7F71"/>
    <w:rsid w:val="002B08D0"/>
    <w:rsid w:val="002B099E"/>
    <w:rsid w:val="002B15F6"/>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AFD"/>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4572"/>
    <w:rsid w:val="002D46B4"/>
    <w:rsid w:val="002D488B"/>
    <w:rsid w:val="002D4A8A"/>
    <w:rsid w:val="002D53AF"/>
    <w:rsid w:val="002D5A25"/>
    <w:rsid w:val="002D5B2B"/>
    <w:rsid w:val="002D6D95"/>
    <w:rsid w:val="002D6FEE"/>
    <w:rsid w:val="002D7684"/>
    <w:rsid w:val="002E02E4"/>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53"/>
    <w:rsid w:val="002E60AB"/>
    <w:rsid w:val="002E61E8"/>
    <w:rsid w:val="002E72AC"/>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3455"/>
    <w:rsid w:val="003237AF"/>
    <w:rsid w:val="00323BA0"/>
    <w:rsid w:val="00323E63"/>
    <w:rsid w:val="003249E5"/>
    <w:rsid w:val="00324C20"/>
    <w:rsid w:val="00324DCD"/>
    <w:rsid w:val="00324DFA"/>
    <w:rsid w:val="00324E9C"/>
    <w:rsid w:val="003250F2"/>
    <w:rsid w:val="003254A4"/>
    <w:rsid w:val="00325902"/>
    <w:rsid w:val="00326441"/>
    <w:rsid w:val="003264AA"/>
    <w:rsid w:val="00326E08"/>
    <w:rsid w:val="0032775A"/>
    <w:rsid w:val="003278B5"/>
    <w:rsid w:val="00330018"/>
    <w:rsid w:val="00330340"/>
    <w:rsid w:val="0033129D"/>
    <w:rsid w:val="003324E2"/>
    <w:rsid w:val="00332B9B"/>
    <w:rsid w:val="00332E8E"/>
    <w:rsid w:val="00332FF7"/>
    <w:rsid w:val="003335FB"/>
    <w:rsid w:val="003337C9"/>
    <w:rsid w:val="00333B9E"/>
    <w:rsid w:val="00333EDD"/>
    <w:rsid w:val="003351B5"/>
    <w:rsid w:val="0033525C"/>
    <w:rsid w:val="003352FD"/>
    <w:rsid w:val="0033544D"/>
    <w:rsid w:val="00336575"/>
    <w:rsid w:val="00336AB5"/>
    <w:rsid w:val="00337211"/>
    <w:rsid w:val="00337623"/>
    <w:rsid w:val="0033781C"/>
    <w:rsid w:val="00337E1E"/>
    <w:rsid w:val="003406B4"/>
    <w:rsid w:val="0034083C"/>
    <w:rsid w:val="00341FC4"/>
    <w:rsid w:val="003420C1"/>
    <w:rsid w:val="0034227B"/>
    <w:rsid w:val="0034245C"/>
    <w:rsid w:val="003427A4"/>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8D2"/>
    <w:rsid w:val="00353BE8"/>
    <w:rsid w:val="00354667"/>
    <w:rsid w:val="00354C75"/>
    <w:rsid w:val="003552C8"/>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945"/>
    <w:rsid w:val="003A5BA7"/>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5D07"/>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1E8"/>
    <w:rsid w:val="0040240E"/>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7E6"/>
    <w:rsid w:val="0041132B"/>
    <w:rsid w:val="004114F7"/>
    <w:rsid w:val="00411681"/>
    <w:rsid w:val="004122FA"/>
    <w:rsid w:val="00413160"/>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A8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8E9"/>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6D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447"/>
    <w:rsid w:val="004567CE"/>
    <w:rsid w:val="00456E98"/>
    <w:rsid w:val="004579A1"/>
    <w:rsid w:val="004608CC"/>
    <w:rsid w:val="0046093C"/>
    <w:rsid w:val="00461C28"/>
    <w:rsid w:val="00461E53"/>
    <w:rsid w:val="00461F2D"/>
    <w:rsid w:val="0046231E"/>
    <w:rsid w:val="004624A3"/>
    <w:rsid w:val="004637E0"/>
    <w:rsid w:val="004647AA"/>
    <w:rsid w:val="00465874"/>
    <w:rsid w:val="00465880"/>
    <w:rsid w:val="00466532"/>
    <w:rsid w:val="0046666D"/>
    <w:rsid w:val="0046687D"/>
    <w:rsid w:val="00466F1C"/>
    <w:rsid w:val="00467A29"/>
    <w:rsid w:val="00467E0C"/>
    <w:rsid w:val="00470D36"/>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4CA9"/>
    <w:rsid w:val="00494E34"/>
    <w:rsid w:val="00495653"/>
    <w:rsid w:val="0049581A"/>
    <w:rsid w:val="004958A6"/>
    <w:rsid w:val="00495AC0"/>
    <w:rsid w:val="00496784"/>
    <w:rsid w:val="004970BF"/>
    <w:rsid w:val="00497D37"/>
    <w:rsid w:val="004A0A28"/>
    <w:rsid w:val="004A0CC1"/>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3B5"/>
    <w:rsid w:val="004B766A"/>
    <w:rsid w:val="004B77BD"/>
    <w:rsid w:val="004B787D"/>
    <w:rsid w:val="004C0799"/>
    <w:rsid w:val="004C1AC1"/>
    <w:rsid w:val="004C2115"/>
    <w:rsid w:val="004C25AA"/>
    <w:rsid w:val="004C3070"/>
    <w:rsid w:val="004C3628"/>
    <w:rsid w:val="004C407C"/>
    <w:rsid w:val="004C4315"/>
    <w:rsid w:val="004C48A5"/>
    <w:rsid w:val="004C54CF"/>
    <w:rsid w:val="004C5C98"/>
    <w:rsid w:val="004C5D06"/>
    <w:rsid w:val="004C61B3"/>
    <w:rsid w:val="004C657C"/>
    <w:rsid w:val="004C7D14"/>
    <w:rsid w:val="004D026D"/>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5B9"/>
    <w:rsid w:val="00547D83"/>
    <w:rsid w:val="005501BF"/>
    <w:rsid w:val="00550B64"/>
    <w:rsid w:val="00550FF8"/>
    <w:rsid w:val="0055125A"/>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5D8E"/>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6E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25B5"/>
    <w:rsid w:val="005D2941"/>
    <w:rsid w:val="005D2E6F"/>
    <w:rsid w:val="005D2F66"/>
    <w:rsid w:val="005D37AB"/>
    <w:rsid w:val="005D3C4F"/>
    <w:rsid w:val="005D3D68"/>
    <w:rsid w:val="005D3F01"/>
    <w:rsid w:val="005D4008"/>
    <w:rsid w:val="005D46FD"/>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E723B"/>
    <w:rsid w:val="005E7A6D"/>
    <w:rsid w:val="005E7AFB"/>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E70"/>
    <w:rsid w:val="00604004"/>
    <w:rsid w:val="00604224"/>
    <w:rsid w:val="006047B9"/>
    <w:rsid w:val="00604AE3"/>
    <w:rsid w:val="00604BB3"/>
    <w:rsid w:val="00604F33"/>
    <w:rsid w:val="00605580"/>
    <w:rsid w:val="00605798"/>
    <w:rsid w:val="00606A9D"/>
    <w:rsid w:val="00607327"/>
    <w:rsid w:val="006078B5"/>
    <w:rsid w:val="006107CB"/>
    <w:rsid w:val="00610BA8"/>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606"/>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5CB"/>
    <w:rsid w:val="006261D1"/>
    <w:rsid w:val="00626F3C"/>
    <w:rsid w:val="00627125"/>
    <w:rsid w:val="0062732B"/>
    <w:rsid w:val="00627509"/>
    <w:rsid w:val="00627635"/>
    <w:rsid w:val="006279C6"/>
    <w:rsid w:val="00630D6A"/>
    <w:rsid w:val="00630E9A"/>
    <w:rsid w:val="006310B0"/>
    <w:rsid w:val="0063162C"/>
    <w:rsid w:val="00631A52"/>
    <w:rsid w:val="00631C9C"/>
    <w:rsid w:val="00632544"/>
    <w:rsid w:val="006328E4"/>
    <w:rsid w:val="00632EAC"/>
    <w:rsid w:val="00633AD4"/>
    <w:rsid w:val="00634450"/>
    <w:rsid w:val="0063477E"/>
    <w:rsid w:val="006347C1"/>
    <w:rsid w:val="006355F1"/>
    <w:rsid w:val="00637589"/>
    <w:rsid w:val="00637AB1"/>
    <w:rsid w:val="006410E9"/>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AE"/>
    <w:rsid w:val="00667FFC"/>
    <w:rsid w:val="00670644"/>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5490"/>
    <w:rsid w:val="006A5593"/>
    <w:rsid w:val="006A5EFF"/>
    <w:rsid w:val="006A6116"/>
    <w:rsid w:val="006A6F6C"/>
    <w:rsid w:val="006A6FAD"/>
    <w:rsid w:val="006A73E5"/>
    <w:rsid w:val="006A7B44"/>
    <w:rsid w:val="006A7E91"/>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4BD4"/>
    <w:rsid w:val="006B5A69"/>
    <w:rsid w:val="006B6EFB"/>
    <w:rsid w:val="006B7014"/>
    <w:rsid w:val="006B7556"/>
    <w:rsid w:val="006C01A0"/>
    <w:rsid w:val="006C0965"/>
    <w:rsid w:val="006C0D6D"/>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B2A"/>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3E5"/>
    <w:rsid w:val="00707C1A"/>
    <w:rsid w:val="00707D33"/>
    <w:rsid w:val="0071081E"/>
    <w:rsid w:val="00710DB2"/>
    <w:rsid w:val="007110E6"/>
    <w:rsid w:val="00711612"/>
    <w:rsid w:val="00711976"/>
    <w:rsid w:val="00712C46"/>
    <w:rsid w:val="007130BE"/>
    <w:rsid w:val="00713297"/>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5463"/>
    <w:rsid w:val="00735675"/>
    <w:rsid w:val="00735BB9"/>
    <w:rsid w:val="00735D6C"/>
    <w:rsid w:val="00735DCA"/>
    <w:rsid w:val="00735E2A"/>
    <w:rsid w:val="00735E90"/>
    <w:rsid w:val="00737221"/>
    <w:rsid w:val="007372B0"/>
    <w:rsid w:val="00737D6A"/>
    <w:rsid w:val="00737DC9"/>
    <w:rsid w:val="00737F4D"/>
    <w:rsid w:val="00740870"/>
    <w:rsid w:val="00740B38"/>
    <w:rsid w:val="00740FCE"/>
    <w:rsid w:val="00741106"/>
    <w:rsid w:val="00741B82"/>
    <w:rsid w:val="00741E7D"/>
    <w:rsid w:val="00741F20"/>
    <w:rsid w:val="00742A2B"/>
    <w:rsid w:val="00742CA2"/>
    <w:rsid w:val="00742F13"/>
    <w:rsid w:val="0074401D"/>
    <w:rsid w:val="00744B93"/>
    <w:rsid w:val="00745129"/>
    <w:rsid w:val="00745DED"/>
    <w:rsid w:val="00746D48"/>
    <w:rsid w:val="0074762D"/>
    <w:rsid w:val="0074779B"/>
    <w:rsid w:val="00750E72"/>
    <w:rsid w:val="0075100B"/>
    <w:rsid w:val="00753938"/>
    <w:rsid w:val="00753A41"/>
    <w:rsid w:val="00753B1D"/>
    <w:rsid w:val="00753E6F"/>
    <w:rsid w:val="007544F1"/>
    <w:rsid w:val="00755179"/>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3780"/>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36D"/>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62F"/>
    <w:rsid w:val="007A324D"/>
    <w:rsid w:val="007A325B"/>
    <w:rsid w:val="007A3BBF"/>
    <w:rsid w:val="007A3DB5"/>
    <w:rsid w:val="007A3FD4"/>
    <w:rsid w:val="007A645A"/>
    <w:rsid w:val="007A6F99"/>
    <w:rsid w:val="007A7187"/>
    <w:rsid w:val="007B20F4"/>
    <w:rsid w:val="007B2881"/>
    <w:rsid w:val="007B299C"/>
    <w:rsid w:val="007B2A97"/>
    <w:rsid w:val="007B3B82"/>
    <w:rsid w:val="007B3C58"/>
    <w:rsid w:val="007B3CDC"/>
    <w:rsid w:val="007B3EB3"/>
    <w:rsid w:val="007B3ED7"/>
    <w:rsid w:val="007B3F88"/>
    <w:rsid w:val="007B4123"/>
    <w:rsid w:val="007B49B4"/>
    <w:rsid w:val="007B4C4C"/>
    <w:rsid w:val="007B5CB4"/>
    <w:rsid w:val="007B601A"/>
    <w:rsid w:val="007B6146"/>
    <w:rsid w:val="007C045C"/>
    <w:rsid w:val="007C0DCF"/>
    <w:rsid w:val="007C0FDC"/>
    <w:rsid w:val="007C1728"/>
    <w:rsid w:val="007C1E90"/>
    <w:rsid w:val="007C1FEB"/>
    <w:rsid w:val="007C2343"/>
    <w:rsid w:val="007C25EB"/>
    <w:rsid w:val="007C2BCF"/>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3BF4"/>
    <w:rsid w:val="007F3E6A"/>
    <w:rsid w:val="007F400E"/>
    <w:rsid w:val="007F4244"/>
    <w:rsid w:val="007F4368"/>
    <w:rsid w:val="007F5564"/>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4239"/>
    <w:rsid w:val="0080482F"/>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8D8"/>
    <w:rsid w:val="00821B15"/>
    <w:rsid w:val="0082267F"/>
    <w:rsid w:val="00822B88"/>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DEF"/>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0D"/>
    <w:rsid w:val="0084640D"/>
    <w:rsid w:val="0084777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E62"/>
    <w:rsid w:val="0086711E"/>
    <w:rsid w:val="008677FE"/>
    <w:rsid w:val="00867C33"/>
    <w:rsid w:val="0087024B"/>
    <w:rsid w:val="008702D8"/>
    <w:rsid w:val="00870637"/>
    <w:rsid w:val="0087082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1A2"/>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45AE"/>
    <w:rsid w:val="00895646"/>
    <w:rsid w:val="008959F3"/>
    <w:rsid w:val="00895A0D"/>
    <w:rsid w:val="00895E5D"/>
    <w:rsid w:val="00896083"/>
    <w:rsid w:val="008962EE"/>
    <w:rsid w:val="008971AD"/>
    <w:rsid w:val="008A026C"/>
    <w:rsid w:val="008A02C5"/>
    <w:rsid w:val="008A0666"/>
    <w:rsid w:val="008A09B1"/>
    <w:rsid w:val="008A0BD1"/>
    <w:rsid w:val="008A0D95"/>
    <w:rsid w:val="008A0FDB"/>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340D"/>
    <w:rsid w:val="008C3CEF"/>
    <w:rsid w:val="008C4384"/>
    <w:rsid w:val="008C552C"/>
    <w:rsid w:val="008C586A"/>
    <w:rsid w:val="008C586C"/>
    <w:rsid w:val="008C5D63"/>
    <w:rsid w:val="008C68FD"/>
    <w:rsid w:val="008C72A4"/>
    <w:rsid w:val="008C7A40"/>
    <w:rsid w:val="008C7AEE"/>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7F"/>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704"/>
    <w:rsid w:val="00955AA3"/>
    <w:rsid w:val="00956200"/>
    <w:rsid w:val="009564A8"/>
    <w:rsid w:val="009565BF"/>
    <w:rsid w:val="00956C2F"/>
    <w:rsid w:val="00956C8A"/>
    <w:rsid w:val="009571F7"/>
    <w:rsid w:val="009572F7"/>
    <w:rsid w:val="00961446"/>
    <w:rsid w:val="00962034"/>
    <w:rsid w:val="0096225A"/>
    <w:rsid w:val="00963A42"/>
    <w:rsid w:val="00963AD4"/>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4EF"/>
    <w:rsid w:val="00992723"/>
    <w:rsid w:val="00992B58"/>
    <w:rsid w:val="00992D1F"/>
    <w:rsid w:val="009932EC"/>
    <w:rsid w:val="009934B8"/>
    <w:rsid w:val="00993AA0"/>
    <w:rsid w:val="00993DE4"/>
    <w:rsid w:val="00993FA9"/>
    <w:rsid w:val="00995128"/>
    <w:rsid w:val="0099527E"/>
    <w:rsid w:val="00996784"/>
    <w:rsid w:val="00996D1C"/>
    <w:rsid w:val="009977E9"/>
    <w:rsid w:val="009A067C"/>
    <w:rsid w:val="009A187F"/>
    <w:rsid w:val="009A20C6"/>
    <w:rsid w:val="009A272E"/>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B32"/>
    <w:rsid w:val="009B7F8D"/>
    <w:rsid w:val="009C09A4"/>
    <w:rsid w:val="009C0B23"/>
    <w:rsid w:val="009C1573"/>
    <w:rsid w:val="009C1E07"/>
    <w:rsid w:val="009C2DD9"/>
    <w:rsid w:val="009C3A0D"/>
    <w:rsid w:val="009C43E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AB6"/>
    <w:rsid w:val="00A15B2C"/>
    <w:rsid w:val="00A16523"/>
    <w:rsid w:val="00A16C04"/>
    <w:rsid w:val="00A16E23"/>
    <w:rsid w:val="00A17773"/>
    <w:rsid w:val="00A1795A"/>
    <w:rsid w:val="00A204E8"/>
    <w:rsid w:val="00A205A8"/>
    <w:rsid w:val="00A207CA"/>
    <w:rsid w:val="00A21023"/>
    <w:rsid w:val="00A21216"/>
    <w:rsid w:val="00A22193"/>
    <w:rsid w:val="00A2226A"/>
    <w:rsid w:val="00A224EE"/>
    <w:rsid w:val="00A22DAB"/>
    <w:rsid w:val="00A232AC"/>
    <w:rsid w:val="00A24514"/>
    <w:rsid w:val="00A24DE2"/>
    <w:rsid w:val="00A25047"/>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4F73"/>
    <w:rsid w:val="00A45DD4"/>
    <w:rsid w:val="00A4626E"/>
    <w:rsid w:val="00A471C4"/>
    <w:rsid w:val="00A475EA"/>
    <w:rsid w:val="00A47985"/>
    <w:rsid w:val="00A47A1D"/>
    <w:rsid w:val="00A47A54"/>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A8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0F2"/>
    <w:rsid w:val="00AA6160"/>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ABA"/>
    <w:rsid w:val="00AC2AE0"/>
    <w:rsid w:val="00AC3075"/>
    <w:rsid w:val="00AC4104"/>
    <w:rsid w:val="00AC46B2"/>
    <w:rsid w:val="00AC4BE1"/>
    <w:rsid w:val="00AC4C7A"/>
    <w:rsid w:val="00AC4ED7"/>
    <w:rsid w:val="00AC524C"/>
    <w:rsid w:val="00AC57AE"/>
    <w:rsid w:val="00AC57D2"/>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C32"/>
    <w:rsid w:val="00AD2E34"/>
    <w:rsid w:val="00AD3DB5"/>
    <w:rsid w:val="00AD568E"/>
    <w:rsid w:val="00AD5764"/>
    <w:rsid w:val="00AD5F6E"/>
    <w:rsid w:val="00AD5F7B"/>
    <w:rsid w:val="00AD6CA7"/>
    <w:rsid w:val="00AD73A4"/>
    <w:rsid w:val="00AD7755"/>
    <w:rsid w:val="00AE0192"/>
    <w:rsid w:val="00AE06AD"/>
    <w:rsid w:val="00AE0E8B"/>
    <w:rsid w:val="00AE18B3"/>
    <w:rsid w:val="00AE2B9E"/>
    <w:rsid w:val="00AE2D81"/>
    <w:rsid w:val="00AE327C"/>
    <w:rsid w:val="00AE33E7"/>
    <w:rsid w:val="00AE37BC"/>
    <w:rsid w:val="00AE3998"/>
    <w:rsid w:val="00AE39AF"/>
    <w:rsid w:val="00AE41AF"/>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B94"/>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E"/>
    <w:rsid w:val="00B5505F"/>
    <w:rsid w:val="00B556E3"/>
    <w:rsid w:val="00B55C96"/>
    <w:rsid w:val="00B55D29"/>
    <w:rsid w:val="00B5693B"/>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5905"/>
    <w:rsid w:val="00B95AA0"/>
    <w:rsid w:val="00B96A34"/>
    <w:rsid w:val="00B96BFE"/>
    <w:rsid w:val="00B9785E"/>
    <w:rsid w:val="00B97927"/>
    <w:rsid w:val="00BA027B"/>
    <w:rsid w:val="00BA0940"/>
    <w:rsid w:val="00BA1273"/>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4EED"/>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D4F"/>
    <w:rsid w:val="00C40392"/>
    <w:rsid w:val="00C410BE"/>
    <w:rsid w:val="00C421B7"/>
    <w:rsid w:val="00C42ED0"/>
    <w:rsid w:val="00C4333A"/>
    <w:rsid w:val="00C444B7"/>
    <w:rsid w:val="00C44BB2"/>
    <w:rsid w:val="00C44D97"/>
    <w:rsid w:val="00C44E3A"/>
    <w:rsid w:val="00C4503A"/>
    <w:rsid w:val="00C45C2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417C"/>
    <w:rsid w:val="00C75058"/>
    <w:rsid w:val="00C753CF"/>
    <w:rsid w:val="00C756E5"/>
    <w:rsid w:val="00C75B14"/>
    <w:rsid w:val="00C75CAA"/>
    <w:rsid w:val="00C76625"/>
    <w:rsid w:val="00C7769B"/>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3FF5"/>
    <w:rsid w:val="00C9424E"/>
    <w:rsid w:val="00C943D1"/>
    <w:rsid w:val="00C95337"/>
    <w:rsid w:val="00C95AC4"/>
    <w:rsid w:val="00C9601F"/>
    <w:rsid w:val="00C9621E"/>
    <w:rsid w:val="00C9698F"/>
    <w:rsid w:val="00C970D4"/>
    <w:rsid w:val="00C97A2D"/>
    <w:rsid w:val="00C97FAC"/>
    <w:rsid w:val="00CA0535"/>
    <w:rsid w:val="00CA18DB"/>
    <w:rsid w:val="00CA1C3B"/>
    <w:rsid w:val="00CA220D"/>
    <w:rsid w:val="00CA22E2"/>
    <w:rsid w:val="00CA2537"/>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6F3"/>
    <w:rsid w:val="00CD6800"/>
    <w:rsid w:val="00CD6D6B"/>
    <w:rsid w:val="00CD7F4D"/>
    <w:rsid w:val="00CE0402"/>
    <w:rsid w:val="00CE0C0D"/>
    <w:rsid w:val="00CE1480"/>
    <w:rsid w:val="00CE1F1F"/>
    <w:rsid w:val="00CE29FE"/>
    <w:rsid w:val="00CE2A2B"/>
    <w:rsid w:val="00CE2C4F"/>
    <w:rsid w:val="00CE2F84"/>
    <w:rsid w:val="00CE3B78"/>
    <w:rsid w:val="00CE3F9D"/>
    <w:rsid w:val="00CE4E0F"/>
    <w:rsid w:val="00CE4F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32AB"/>
    <w:rsid w:val="00CF359A"/>
    <w:rsid w:val="00CF3790"/>
    <w:rsid w:val="00CF3B66"/>
    <w:rsid w:val="00CF4097"/>
    <w:rsid w:val="00CF40C5"/>
    <w:rsid w:val="00CF41A4"/>
    <w:rsid w:val="00CF464C"/>
    <w:rsid w:val="00CF4C49"/>
    <w:rsid w:val="00CF4F1E"/>
    <w:rsid w:val="00CF4F42"/>
    <w:rsid w:val="00CF513E"/>
    <w:rsid w:val="00CF57C7"/>
    <w:rsid w:val="00CF5BCA"/>
    <w:rsid w:val="00CF675C"/>
    <w:rsid w:val="00CF6AD3"/>
    <w:rsid w:val="00CF7537"/>
    <w:rsid w:val="00CF7538"/>
    <w:rsid w:val="00CF78B7"/>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F92"/>
    <w:rsid w:val="00D07B94"/>
    <w:rsid w:val="00D07EC2"/>
    <w:rsid w:val="00D1009F"/>
    <w:rsid w:val="00D10248"/>
    <w:rsid w:val="00D10778"/>
    <w:rsid w:val="00D107EF"/>
    <w:rsid w:val="00D10945"/>
    <w:rsid w:val="00D10FA1"/>
    <w:rsid w:val="00D11900"/>
    <w:rsid w:val="00D1190B"/>
    <w:rsid w:val="00D11A6D"/>
    <w:rsid w:val="00D11C56"/>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B4B"/>
    <w:rsid w:val="00D3618E"/>
    <w:rsid w:val="00D362CA"/>
    <w:rsid w:val="00D36AA9"/>
    <w:rsid w:val="00D36D59"/>
    <w:rsid w:val="00D37AF7"/>
    <w:rsid w:val="00D37D75"/>
    <w:rsid w:val="00D40C12"/>
    <w:rsid w:val="00D40C65"/>
    <w:rsid w:val="00D40DAB"/>
    <w:rsid w:val="00D41325"/>
    <w:rsid w:val="00D41AF2"/>
    <w:rsid w:val="00D42028"/>
    <w:rsid w:val="00D43178"/>
    <w:rsid w:val="00D43259"/>
    <w:rsid w:val="00D442E5"/>
    <w:rsid w:val="00D44B7D"/>
    <w:rsid w:val="00D44CFB"/>
    <w:rsid w:val="00D4578C"/>
    <w:rsid w:val="00D46490"/>
    <w:rsid w:val="00D46C21"/>
    <w:rsid w:val="00D46FBA"/>
    <w:rsid w:val="00D47AEA"/>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390"/>
    <w:rsid w:val="00D56839"/>
    <w:rsid w:val="00D56A09"/>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514"/>
    <w:rsid w:val="00D71842"/>
    <w:rsid w:val="00D71C6F"/>
    <w:rsid w:val="00D725AF"/>
    <w:rsid w:val="00D72B03"/>
    <w:rsid w:val="00D72E1A"/>
    <w:rsid w:val="00D733D4"/>
    <w:rsid w:val="00D74BE6"/>
    <w:rsid w:val="00D74EF6"/>
    <w:rsid w:val="00D753B6"/>
    <w:rsid w:val="00D759AC"/>
    <w:rsid w:val="00D76F3F"/>
    <w:rsid w:val="00D80203"/>
    <w:rsid w:val="00D8023F"/>
    <w:rsid w:val="00D80536"/>
    <w:rsid w:val="00D80B9D"/>
    <w:rsid w:val="00D822F9"/>
    <w:rsid w:val="00D82C7B"/>
    <w:rsid w:val="00D82DB4"/>
    <w:rsid w:val="00D82DFC"/>
    <w:rsid w:val="00D8337C"/>
    <w:rsid w:val="00D84266"/>
    <w:rsid w:val="00D84E2B"/>
    <w:rsid w:val="00D8542D"/>
    <w:rsid w:val="00D858A8"/>
    <w:rsid w:val="00D85A59"/>
    <w:rsid w:val="00D86160"/>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EAB"/>
    <w:rsid w:val="00DD6237"/>
    <w:rsid w:val="00DD64D9"/>
    <w:rsid w:val="00DD6583"/>
    <w:rsid w:val="00DD67A4"/>
    <w:rsid w:val="00DD7DD4"/>
    <w:rsid w:val="00DD7E33"/>
    <w:rsid w:val="00DD7FE8"/>
    <w:rsid w:val="00DE0B75"/>
    <w:rsid w:val="00DE135B"/>
    <w:rsid w:val="00DE14F5"/>
    <w:rsid w:val="00DE249D"/>
    <w:rsid w:val="00DE260E"/>
    <w:rsid w:val="00DE27C3"/>
    <w:rsid w:val="00DE2BA8"/>
    <w:rsid w:val="00DE2E66"/>
    <w:rsid w:val="00DE3135"/>
    <w:rsid w:val="00DE31AD"/>
    <w:rsid w:val="00DE45CD"/>
    <w:rsid w:val="00DE53F1"/>
    <w:rsid w:val="00DE5A7D"/>
    <w:rsid w:val="00DE62E6"/>
    <w:rsid w:val="00DE63E1"/>
    <w:rsid w:val="00DE714A"/>
    <w:rsid w:val="00DE7354"/>
    <w:rsid w:val="00DE7E05"/>
    <w:rsid w:val="00DF149B"/>
    <w:rsid w:val="00DF190C"/>
    <w:rsid w:val="00DF1DB6"/>
    <w:rsid w:val="00DF23C3"/>
    <w:rsid w:val="00DF27CE"/>
    <w:rsid w:val="00DF2CB8"/>
    <w:rsid w:val="00DF2DC2"/>
    <w:rsid w:val="00DF2F62"/>
    <w:rsid w:val="00DF3A66"/>
    <w:rsid w:val="00DF3CD7"/>
    <w:rsid w:val="00DF3E01"/>
    <w:rsid w:val="00DF3E32"/>
    <w:rsid w:val="00DF4A19"/>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3DF"/>
    <w:rsid w:val="00E06D80"/>
    <w:rsid w:val="00E06DE0"/>
    <w:rsid w:val="00E06F14"/>
    <w:rsid w:val="00E074E9"/>
    <w:rsid w:val="00E0778A"/>
    <w:rsid w:val="00E07CAF"/>
    <w:rsid w:val="00E07E7C"/>
    <w:rsid w:val="00E07F25"/>
    <w:rsid w:val="00E1065C"/>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50821"/>
    <w:rsid w:val="00E50C7C"/>
    <w:rsid w:val="00E51928"/>
    <w:rsid w:val="00E529BB"/>
    <w:rsid w:val="00E53040"/>
    <w:rsid w:val="00E5332E"/>
    <w:rsid w:val="00E5347A"/>
    <w:rsid w:val="00E53541"/>
    <w:rsid w:val="00E53C61"/>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4"/>
    <w:rsid w:val="00E64767"/>
    <w:rsid w:val="00E64C16"/>
    <w:rsid w:val="00E65071"/>
    <w:rsid w:val="00E65088"/>
    <w:rsid w:val="00E654FF"/>
    <w:rsid w:val="00E65D5F"/>
    <w:rsid w:val="00E65EE0"/>
    <w:rsid w:val="00E66046"/>
    <w:rsid w:val="00E6615A"/>
    <w:rsid w:val="00E66160"/>
    <w:rsid w:val="00E66C6F"/>
    <w:rsid w:val="00E672D6"/>
    <w:rsid w:val="00E67DCA"/>
    <w:rsid w:val="00E67F31"/>
    <w:rsid w:val="00E7037E"/>
    <w:rsid w:val="00E70DE5"/>
    <w:rsid w:val="00E711FE"/>
    <w:rsid w:val="00E71E31"/>
    <w:rsid w:val="00E7244F"/>
    <w:rsid w:val="00E725B1"/>
    <w:rsid w:val="00E7276B"/>
    <w:rsid w:val="00E72D27"/>
    <w:rsid w:val="00E73012"/>
    <w:rsid w:val="00E73740"/>
    <w:rsid w:val="00E75193"/>
    <w:rsid w:val="00E7581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0D1"/>
    <w:rsid w:val="00EB3120"/>
    <w:rsid w:val="00EB35D5"/>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2D6"/>
    <w:rsid w:val="00EF3498"/>
    <w:rsid w:val="00EF3DB6"/>
    <w:rsid w:val="00EF5B47"/>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1511"/>
    <w:rsid w:val="00F3162C"/>
    <w:rsid w:val="00F31BC2"/>
    <w:rsid w:val="00F32027"/>
    <w:rsid w:val="00F322EE"/>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18E"/>
    <w:rsid w:val="00F6537B"/>
    <w:rsid w:val="00F65951"/>
    <w:rsid w:val="00F65ADC"/>
    <w:rsid w:val="00F6695B"/>
    <w:rsid w:val="00F66D2F"/>
    <w:rsid w:val="00F66F60"/>
    <w:rsid w:val="00F6738C"/>
    <w:rsid w:val="00F67975"/>
    <w:rsid w:val="00F70310"/>
    <w:rsid w:val="00F71912"/>
    <w:rsid w:val="00F719DE"/>
    <w:rsid w:val="00F7200D"/>
    <w:rsid w:val="00F72460"/>
    <w:rsid w:val="00F72C93"/>
    <w:rsid w:val="00F72F7D"/>
    <w:rsid w:val="00F72F93"/>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811"/>
    <w:rsid w:val="00FB6B74"/>
    <w:rsid w:val="00FB6CCD"/>
    <w:rsid w:val="00FB700B"/>
    <w:rsid w:val="00FB74C9"/>
    <w:rsid w:val="00FB7598"/>
    <w:rsid w:val="00FB75AD"/>
    <w:rsid w:val="00FB7C17"/>
    <w:rsid w:val="00FC0D33"/>
    <w:rsid w:val="00FC18FF"/>
    <w:rsid w:val="00FC1C02"/>
    <w:rsid w:val="00FC1D4F"/>
    <w:rsid w:val="00FC2B55"/>
    <w:rsid w:val="00FC2BA3"/>
    <w:rsid w:val="00FC2E79"/>
    <w:rsid w:val="00FC3253"/>
    <w:rsid w:val="00FC3467"/>
    <w:rsid w:val="00FC34B5"/>
    <w:rsid w:val="00FC371C"/>
    <w:rsid w:val="00FC37AB"/>
    <w:rsid w:val="00FC423E"/>
    <w:rsid w:val="00FC5BC1"/>
    <w:rsid w:val="00FC5DDC"/>
    <w:rsid w:val="00FC5F31"/>
    <w:rsid w:val="00FC5FF5"/>
    <w:rsid w:val="00FC6746"/>
    <w:rsid w:val="00FC69BB"/>
    <w:rsid w:val="00FC6C75"/>
    <w:rsid w:val="00FC7068"/>
    <w:rsid w:val="00FC71D7"/>
    <w:rsid w:val="00FC7657"/>
    <w:rsid w:val="00FC79E0"/>
    <w:rsid w:val="00FC7E1A"/>
    <w:rsid w:val="00FD0D5B"/>
    <w:rsid w:val="00FD1195"/>
    <w:rsid w:val="00FD1540"/>
    <w:rsid w:val="00FD1553"/>
    <w:rsid w:val="00FD194D"/>
    <w:rsid w:val="00FD2879"/>
    <w:rsid w:val="00FD2B9A"/>
    <w:rsid w:val="00FD3250"/>
    <w:rsid w:val="00FD3328"/>
    <w:rsid w:val="00FD3BD9"/>
    <w:rsid w:val="00FD4693"/>
    <w:rsid w:val="00FD56D7"/>
    <w:rsid w:val="00FD5BE4"/>
    <w:rsid w:val="00FD64FD"/>
    <w:rsid w:val="00FD73B9"/>
    <w:rsid w:val="00FD73F6"/>
    <w:rsid w:val="00FD7766"/>
    <w:rsid w:val="00FD7DAF"/>
    <w:rsid w:val="00FD7E29"/>
    <w:rsid w:val="00FE085B"/>
    <w:rsid w:val="00FE08BD"/>
    <w:rsid w:val="00FE11A8"/>
    <w:rsid w:val="00FE1846"/>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D6D"/>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NoList"/>
    <w:rsid w:val="005B754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784886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5310369">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691150573">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8522872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8"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5A34F-F9FC-4B94-BADF-CA0E85AFB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3984</Words>
  <Characters>22709</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Qiongjie Lin</cp:lastModifiedBy>
  <cp:revision>5</cp:revision>
  <cp:lastPrinted>2012-03-15T10:36:00Z</cp:lastPrinted>
  <dcterms:created xsi:type="dcterms:W3CDTF">2019-10-03T21:57:00Z</dcterms:created>
  <dcterms:modified xsi:type="dcterms:W3CDTF">2019-10-04T16:24:00Z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